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341" w:rsidRDefault="00FD3341" w:rsidP="000114BB">
      <w:pPr>
        <w:rPr>
          <w:rFonts w:ascii="仿宋_GB2312" w:eastAsia="仿宋_GB2312"/>
          <w:sz w:val="30"/>
          <w:szCs w:val="30"/>
        </w:rPr>
      </w:pPr>
      <w:r w:rsidRPr="000114BB">
        <w:rPr>
          <w:rFonts w:ascii="仿宋_GB2312" w:eastAsia="仿宋_GB2312" w:hint="eastAsia"/>
          <w:sz w:val="30"/>
          <w:szCs w:val="30"/>
        </w:rPr>
        <w:t>附：获奖候选人简介</w:t>
      </w:r>
    </w:p>
    <w:p w:rsidR="00FD3341" w:rsidRDefault="00FD3341" w:rsidP="000114BB">
      <w:pPr>
        <w:rPr>
          <w:rFonts w:ascii="仿宋_GB2312" w:eastAsia="仿宋_GB2312"/>
          <w:sz w:val="30"/>
          <w:szCs w:val="30"/>
        </w:rPr>
      </w:pPr>
    </w:p>
    <w:p w:rsidR="00FD3341" w:rsidRPr="000114BB" w:rsidRDefault="00FD3341" w:rsidP="00151652">
      <w:pPr>
        <w:jc w:val="center"/>
        <w:rPr>
          <w:rFonts w:ascii="仿宋_GB2312" w:eastAsia="仿宋_GB2312"/>
          <w:b/>
          <w:sz w:val="36"/>
          <w:szCs w:val="36"/>
        </w:rPr>
      </w:pPr>
      <w:r w:rsidRPr="000114BB">
        <w:rPr>
          <w:rFonts w:ascii="仿宋_GB2312" w:eastAsia="仿宋_GB2312" w:hint="eastAsia"/>
          <w:b/>
          <w:sz w:val="36"/>
          <w:szCs w:val="36"/>
        </w:rPr>
        <w:t>陈章瑞</w:t>
      </w:r>
      <w:r w:rsidRPr="000114BB">
        <w:rPr>
          <w:rFonts w:ascii="仿宋_GB2312" w:eastAsia="仿宋_GB2312"/>
          <w:b/>
          <w:sz w:val="36"/>
          <w:szCs w:val="36"/>
        </w:rPr>
        <w:t xml:space="preserve"> </w:t>
      </w:r>
      <w:r w:rsidRPr="000114BB">
        <w:rPr>
          <w:rFonts w:ascii="仿宋_GB2312" w:eastAsia="仿宋_GB2312" w:hint="eastAsia"/>
          <w:b/>
          <w:sz w:val="36"/>
          <w:szCs w:val="36"/>
        </w:rPr>
        <w:t>简介</w:t>
      </w:r>
    </w:p>
    <w:p w:rsidR="00FD3341" w:rsidRPr="000114BB" w:rsidRDefault="00FD3341" w:rsidP="00151652">
      <w:pPr>
        <w:ind w:firstLineChars="200" w:firstLine="31680"/>
        <w:rPr>
          <w:rFonts w:ascii="仿宋_GB2312" w:eastAsia="仿宋_GB2312"/>
          <w:sz w:val="28"/>
          <w:szCs w:val="28"/>
        </w:rPr>
      </w:pPr>
      <w:r w:rsidRPr="000114BB">
        <w:rPr>
          <w:rFonts w:ascii="仿宋_GB2312" w:eastAsia="仿宋_GB2312" w:hint="eastAsia"/>
          <w:sz w:val="28"/>
          <w:szCs w:val="28"/>
        </w:rPr>
        <w:t>陈章瑞，男，中共党员，高级农艺师，中农发种业集团股份有限公司董事长兼总经理，中国种子协会副会长。</w:t>
      </w:r>
    </w:p>
    <w:p w:rsidR="00FD3341" w:rsidRPr="000114BB" w:rsidRDefault="00FD3341" w:rsidP="00151652">
      <w:pPr>
        <w:ind w:firstLineChars="200" w:firstLine="31680"/>
        <w:rPr>
          <w:rFonts w:ascii="仿宋_GB2312" w:eastAsia="仿宋_GB2312"/>
          <w:sz w:val="28"/>
          <w:szCs w:val="28"/>
        </w:rPr>
      </w:pPr>
      <w:r w:rsidRPr="000114BB">
        <w:rPr>
          <w:rFonts w:ascii="仿宋_GB2312" w:eastAsia="仿宋_GB2312" w:hint="eastAsia"/>
          <w:sz w:val="28"/>
          <w:szCs w:val="28"/>
        </w:rPr>
        <w:t>他是我国西部制种业的开拓者，</w:t>
      </w:r>
      <w:r w:rsidRPr="000114BB">
        <w:rPr>
          <w:rFonts w:ascii="仿宋_GB2312" w:eastAsia="仿宋_GB2312"/>
          <w:sz w:val="28"/>
          <w:szCs w:val="28"/>
        </w:rPr>
        <w:t>1996</w:t>
      </w:r>
      <w:r w:rsidRPr="000114BB">
        <w:rPr>
          <w:rFonts w:ascii="仿宋_GB2312" w:eastAsia="仿宋_GB2312" w:hint="eastAsia"/>
          <w:sz w:val="28"/>
          <w:szCs w:val="28"/>
        </w:rPr>
        <w:t>年最早只身来到甘肃河西走廊从事制种业的工作，通过邀请全国大量客户到西北观摩，宣传西北制种优势，在其影响和带动下，推动了西北制种产业的迅速发展，为我国九五种子工程的顺利实施做出了重要贡献。</w:t>
      </w:r>
      <w:r w:rsidRPr="000114BB">
        <w:rPr>
          <w:rFonts w:ascii="仿宋_GB2312" w:eastAsia="仿宋_GB2312"/>
          <w:sz w:val="28"/>
          <w:szCs w:val="28"/>
        </w:rPr>
        <w:t>1997</w:t>
      </w:r>
      <w:r w:rsidRPr="000114BB">
        <w:rPr>
          <w:rFonts w:ascii="仿宋_GB2312" w:eastAsia="仿宋_GB2312" w:hint="eastAsia"/>
          <w:sz w:val="28"/>
          <w:szCs w:val="28"/>
        </w:rPr>
        <w:t>年以来，累计生产玉米优良种子达</w:t>
      </w:r>
      <w:r w:rsidRPr="000114BB">
        <w:rPr>
          <w:rFonts w:ascii="仿宋_GB2312" w:eastAsia="仿宋_GB2312"/>
          <w:sz w:val="28"/>
          <w:szCs w:val="28"/>
        </w:rPr>
        <w:t>3.5</w:t>
      </w:r>
      <w:r w:rsidRPr="000114BB">
        <w:rPr>
          <w:rFonts w:ascii="仿宋_GB2312" w:eastAsia="仿宋_GB2312" w:hint="eastAsia"/>
          <w:sz w:val="28"/>
          <w:szCs w:val="28"/>
        </w:rPr>
        <w:t>亿公斤，为农业生产丰收、确保良种供给发挥了重要作用，张掖地区也成为了国家级制种基地。</w:t>
      </w:r>
    </w:p>
    <w:p w:rsidR="00FD3341" w:rsidRPr="000114BB" w:rsidRDefault="00FD3341" w:rsidP="00151652">
      <w:pPr>
        <w:ind w:firstLineChars="200" w:firstLine="31680"/>
        <w:rPr>
          <w:rFonts w:ascii="仿宋_GB2312" w:eastAsia="仿宋_GB2312"/>
          <w:sz w:val="30"/>
          <w:szCs w:val="30"/>
        </w:rPr>
      </w:pPr>
      <w:r w:rsidRPr="000114BB">
        <w:rPr>
          <w:rFonts w:ascii="仿宋_GB2312" w:eastAsia="仿宋_GB2312" w:hint="eastAsia"/>
          <w:sz w:val="28"/>
          <w:szCs w:val="28"/>
        </w:rPr>
        <w:t>新时期</w:t>
      </w:r>
      <w:r>
        <w:rPr>
          <w:rFonts w:ascii="仿宋_GB2312" w:eastAsia="仿宋_GB2312" w:hint="eastAsia"/>
          <w:sz w:val="28"/>
          <w:szCs w:val="28"/>
        </w:rPr>
        <w:t>他</w:t>
      </w:r>
      <w:r w:rsidRPr="000114BB">
        <w:rPr>
          <w:rFonts w:ascii="仿宋_GB2312" w:eastAsia="仿宋_GB2312" w:hint="eastAsia"/>
          <w:sz w:val="28"/>
          <w:szCs w:val="28"/>
        </w:rPr>
        <w:t>又是种业与资本融合的实践者，在短短的四年间，农发种业吸纳了多家中国种业</w:t>
      </w:r>
      <w:r w:rsidRPr="000114BB">
        <w:rPr>
          <w:rFonts w:ascii="仿宋_GB2312" w:eastAsia="仿宋_GB2312"/>
          <w:sz w:val="28"/>
          <w:szCs w:val="28"/>
        </w:rPr>
        <w:t>50</w:t>
      </w:r>
      <w:r w:rsidRPr="000114BB">
        <w:rPr>
          <w:rFonts w:ascii="仿宋_GB2312" w:eastAsia="仿宋_GB2312" w:hint="eastAsia"/>
          <w:sz w:val="28"/>
          <w:szCs w:val="28"/>
        </w:rPr>
        <w:t>强企业。通过对行业的整合提升，打造企业核心竞争力，逐步显现蓬勃发展的生机，成为了推动我国现代种业发展的重要力量。其突出的工作业绩，被《农民日报》和《中国经济信息》誉为“西部开发的先行者”；先后被评为“全国农村基层干部十大新闻人物”、“中央企业劳动模范”、“中国农经产业十大领军人物”、“中央企业知识型先进职工”等荣誉称号，并享受国务院特殊津贴。</w:t>
      </w:r>
    </w:p>
    <w:p w:rsidR="00FD3341" w:rsidRPr="00151652" w:rsidRDefault="00FD3341" w:rsidP="000114BB">
      <w:pPr>
        <w:rPr>
          <w:rFonts w:ascii="仿宋_GB2312" w:eastAsia="仿宋_GB2312"/>
          <w:sz w:val="30"/>
          <w:szCs w:val="30"/>
        </w:rPr>
      </w:pPr>
    </w:p>
    <w:p w:rsidR="00FD3341" w:rsidRPr="000114BB" w:rsidRDefault="00FD3341" w:rsidP="002A11EE">
      <w:pPr>
        <w:ind w:firstLineChars="895" w:firstLine="31680"/>
        <w:rPr>
          <w:rFonts w:ascii="仿宋_GB2312" w:eastAsia="仿宋_GB2312"/>
          <w:b/>
          <w:sz w:val="36"/>
          <w:szCs w:val="36"/>
        </w:rPr>
      </w:pPr>
      <w:r w:rsidRPr="000114BB">
        <w:rPr>
          <w:rFonts w:ascii="仿宋_GB2312" w:eastAsia="仿宋_GB2312" w:hint="eastAsia"/>
          <w:b/>
          <w:sz w:val="36"/>
          <w:szCs w:val="36"/>
        </w:rPr>
        <w:t>戴祖云</w:t>
      </w:r>
      <w:r w:rsidRPr="000114BB">
        <w:rPr>
          <w:rFonts w:ascii="仿宋_GB2312" w:eastAsia="仿宋_GB2312"/>
          <w:b/>
          <w:sz w:val="36"/>
          <w:szCs w:val="36"/>
        </w:rPr>
        <w:t xml:space="preserve"> </w:t>
      </w:r>
      <w:r w:rsidRPr="000114BB">
        <w:rPr>
          <w:rFonts w:ascii="仿宋_GB2312" w:eastAsia="仿宋_GB2312" w:hint="eastAsia"/>
          <w:b/>
          <w:sz w:val="36"/>
          <w:szCs w:val="36"/>
        </w:rPr>
        <w:t>简介</w:t>
      </w:r>
    </w:p>
    <w:p w:rsidR="00FD3341" w:rsidRPr="00A4492D" w:rsidRDefault="00FD3341" w:rsidP="002A11EE">
      <w:pPr>
        <w:spacing w:line="360" w:lineRule="auto"/>
        <w:ind w:firstLineChars="200" w:firstLine="31680"/>
        <w:rPr>
          <w:rFonts w:ascii="仿宋_GB2312" w:eastAsia="仿宋_GB2312"/>
          <w:color w:val="FF0000"/>
          <w:sz w:val="28"/>
          <w:szCs w:val="28"/>
        </w:rPr>
      </w:pPr>
      <w:r w:rsidRPr="00A4492D">
        <w:rPr>
          <w:rFonts w:ascii="仿宋_GB2312" w:eastAsia="仿宋_GB2312" w:hint="eastAsia"/>
          <w:sz w:val="28"/>
          <w:szCs w:val="28"/>
        </w:rPr>
        <w:t>戴祖云，男，中共党员，研究员，安徽江淮园艺种业股份有限公司董事长。</w:t>
      </w:r>
    </w:p>
    <w:p w:rsidR="00FD3341" w:rsidRPr="00A4492D" w:rsidRDefault="00FD3341" w:rsidP="002A11EE">
      <w:pPr>
        <w:spacing w:line="360" w:lineRule="auto"/>
        <w:ind w:firstLineChars="200" w:firstLine="31680"/>
        <w:rPr>
          <w:rFonts w:ascii="仿宋_GB2312" w:eastAsia="仿宋_GB2312" w:hAnsi="宋体"/>
          <w:color w:val="000000"/>
          <w:sz w:val="28"/>
          <w:szCs w:val="28"/>
        </w:rPr>
      </w:pPr>
      <w:r w:rsidRPr="00A4492D">
        <w:rPr>
          <w:rFonts w:ascii="仿宋_GB2312" w:eastAsia="仿宋_GB2312" w:hint="eastAsia"/>
          <w:sz w:val="28"/>
          <w:szCs w:val="28"/>
        </w:rPr>
        <w:t>他</w:t>
      </w:r>
      <w:r w:rsidRPr="00A4492D">
        <w:rPr>
          <w:rFonts w:ascii="仿宋_GB2312" w:eastAsia="仿宋_GB2312" w:hAnsi="宋体"/>
          <w:color w:val="000000"/>
          <w:sz w:val="28"/>
          <w:szCs w:val="28"/>
        </w:rPr>
        <w:t>30</w:t>
      </w:r>
      <w:r w:rsidRPr="00A4492D">
        <w:rPr>
          <w:rFonts w:ascii="仿宋_GB2312" w:eastAsia="仿宋_GB2312" w:hAnsi="宋体" w:hint="eastAsia"/>
          <w:color w:val="000000"/>
          <w:sz w:val="28"/>
          <w:szCs w:val="28"/>
        </w:rPr>
        <w:t>年在基层一线从事瓜菜新品种选育和农业科技推广工作，积极倡导并领头开创了多项瓜菜作物的育种研究工作，他率先在国内开展辣辣杂交和辣甜杂交的三系配套，培育了世界上首个人工转育的甜椒恢复系；先后培育</w:t>
      </w:r>
      <w:r w:rsidRPr="00A4492D">
        <w:rPr>
          <w:rFonts w:ascii="仿宋_GB2312" w:eastAsia="仿宋_GB2312" w:hAnsi="宋体"/>
          <w:color w:val="000000"/>
          <w:sz w:val="28"/>
          <w:szCs w:val="28"/>
        </w:rPr>
        <w:t>40</w:t>
      </w:r>
      <w:r w:rsidRPr="00A4492D">
        <w:rPr>
          <w:rFonts w:ascii="仿宋_GB2312" w:eastAsia="仿宋_GB2312" w:hAnsi="宋体" w:hint="eastAsia"/>
          <w:color w:val="000000"/>
          <w:sz w:val="28"/>
          <w:szCs w:val="28"/>
        </w:rPr>
        <w:t>余个南瓜品种，成为创建我国南瓜品种类型全覆盖的第一人；是我省小果型西瓜和无籽西瓜育种的创始人，先后培育的多个西瓜品种已成为行业中的代表和明星产品，目前累计选育的瓜菜品种</w:t>
      </w:r>
      <w:r w:rsidRPr="00A4492D">
        <w:rPr>
          <w:rFonts w:ascii="仿宋_GB2312" w:eastAsia="仿宋_GB2312" w:hAnsi="宋体"/>
          <w:color w:val="000000"/>
          <w:sz w:val="28"/>
          <w:szCs w:val="28"/>
        </w:rPr>
        <w:t>200</w:t>
      </w:r>
      <w:r w:rsidRPr="00A4492D">
        <w:rPr>
          <w:rFonts w:ascii="仿宋_GB2312" w:eastAsia="仿宋_GB2312" w:hAnsi="宋体" w:hint="eastAsia"/>
          <w:color w:val="000000"/>
          <w:sz w:val="28"/>
          <w:szCs w:val="28"/>
        </w:rPr>
        <w:t>多个，创造了显著的社会经济效益。他领头创立的安徽江淮园艺种业股份有限公司是安徽省最具实力的专业从事瓜菜新优品种育繁推一体化的科技创新型企业，是中国蔬菜种业首家新三板挂牌上市企业，为有效带动我省瓜菜种业发展起到了积极的促进作用。</w:t>
      </w:r>
    </w:p>
    <w:p w:rsidR="00FD3341" w:rsidRPr="00A4492D" w:rsidRDefault="00FD3341" w:rsidP="002A11EE">
      <w:pPr>
        <w:ind w:firstLineChars="196" w:firstLine="31680"/>
        <w:rPr>
          <w:rFonts w:ascii="仿宋_GB2312" w:eastAsia="仿宋_GB2312" w:hAnsi="仿宋"/>
          <w:sz w:val="28"/>
          <w:szCs w:val="28"/>
        </w:rPr>
      </w:pPr>
      <w:r w:rsidRPr="00A4492D">
        <w:rPr>
          <w:rFonts w:ascii="仿宋_GB2312" w:eastAsia="仿宋_GB2312" w:hAnsi="仿宋" w:hint="eastAsia"/>
          <w:sz w:val="28"/>
          <w:szCs w:val="28"/>
        </w:rPr>
        <w:t>曾荣获“全国优秀科技工作者”、“安徽省学术和技术带头人”、“安徽省十大杰出科技人员”、“安徽省青年科技奖”、“安徽省五一劳动奖章”</w:t>
      </w:r>
      <w:r w:rsidRPr="00A4492D">
        <w:rPr>
          <w:rFonts w:ascii="仿宋_GB2312" w:eastAsia="仿宋_GB2312" w:hAnsi="仿宋"/>
          <w:sz w:val="28"/>
          <w:szCs w:val="28"/>
        </w:rPr>
        <w:t xml:space="preserve"> </w:t>
      </w:r>
      <w:r w:rsidRPr="00A4492D">
        <w:rPr>
          <w:rFonts w:ascii="仿宋_GB2312" w:eastAsia="仿宋_GB2312" w:hAnsi="仿宋" w:hint="eastAsia"/>
          <w:sz w:val="28"/>
          <w:szCs w:val="28"/>
        </w:rPr>
        <w:t>和三届合肥市专业技术拔尖人才等，并享受国务院特殊津贴、安徽省特殊津贴。</w:t>
      </w:r>
    </w:p>
    <w:p w:rsidR="00FD3341" w:rsidRPr="002A11EE" w:rsidRDefault="00FD3341" w:rsidP="000114BB">
      <w:pPr>
        <w:rPr>
          <w:rFonts w:ascii="仿宋_GB2312" w:eastAsia="仿宋_GB2312"/>
          <w:sz w:val="30"/>
          <w:szCs w:val="30"/>
        </w:rPr>
      </w:pPr>
    </w:p>
    <w:p w:rsidR="00FD3341" w:rsidRPr="000114BB" w:rsidRDefault="00FD3341" w:rsidP="002A11EE">
      <w:pPr>
        <w:ind w:firstLineChars="850" w:firstLine="31680"/>
        <w:rPr>
          <w:rFonts w:ascii="仿宋_GB2312" w:eastAsia="仿宋_GB2312"/>
          <w:b/>
          <w:sz w:val="36"/>
          <w:szCs w:val="36"/>
        </w:rPr>
      </w:pPr>
      <w:r w:rsidRPr="000114BB">
        <w:rPr>
          <w:rFonts w:ascii="仿宋_GB2312" w:eastAsia="仿宋_GB2312" w:hint="eastAsia"/>
          <w:b/>
          <w:sz w:val="36"/>
          <w:szCs w:val="36"/>
        </w:rPr>
        <w:t>游艾青</w:t>
      </w:r>
      <w:r>
        <w:rPr>
          <w:rFonts w:ascii="仿宋_GB2312" w:eastAsia="仿宋_GB2312"/>
          <w:b/>
          <w:sz w:val="36"/>
          <w:szCs w:val="36"/>
        </w:rPr>
        <w:t xml:space="preserve"> </w:t>
      </w:r>
      <w:r w:rsidRPr="000114BB">
        <w:rPr>
          <w:rFonts w:ascii="仿宋_GB2312" w:eastAsia="仿宋_GB2312" w:hint="eastAsia"/>
          <w:b/>
          <w:sz w:val="36"/>
          <w:szCs w:val="36"/>
        </w:rPr>
        <w:t>简介</w:t>
      </w:r>
    </w:p>
    <w:p w:rsidR="00FD3341" w:rsidRPr="000114BB" w:rsidRDefault="00FD3341" w:rsidP="002A11EE">
      <w:pPr>
        <w:ind w:firstLineChars="200" w:firstLine="31680"/>
        <w:rPr>
          <w:rFonts w:ascii="仿宋_GB2312" w:eastAsia="仿宋_GB2312"/>
          <w:sz w:val="28"/>
          <w:szCs w:val="28"/>
        </w:rPr>
      </w:pPr>
      <w:r w:rsidRPr="000114BB">
        <w:rPr>
          <w:rFonts w:ascii="仿宋_GB2312" w:eastAsia="仿宋_GB2312" w:hint="eastAsia"/>
          <w:sz w:val="28"/>
          <w:szCs w:val="28"/>
        </w:rPr>
        <w:t>游艾青：男，中国党员，</w:t>
      </w:r>
      <w:r w:rsidRPr="000114BB">
        <w:rPr>
          <w:rFonts w:ascii="仿宋_GB2312" w:eastAsia="仿宋_GB2312"/>
          <w:sz w:val="28"/>
          <w:szCs w:val="28"/>
        </w:rPr>
        <w:t>1965</w:t>
      </w:r>
      <w:r w:rsidRPr="000114BB">
        <w:rPr>
          <w:rFonts w:ascii="仿宋_GB2312" w:eastAsia="仿宋_GB2312" w:hint="eastAsia"/>
          <w:sz w:val="28"/>
          <w:szCs w:val="28"/>
        </w:rPr>
        <w:t>年</w:t>
      </w:r>
      <w:r w:rsidRPr="000114BB">
        <w:rPr>
          <w:rFonts w:ascii="仿宋_GB2312" w:eastAsia="仿宋_GB2312"/>
          <w:sz w:val="28"/>
          <w:szCs w:val="28"/>
        </w:rPr>
        <w:t>11</w:t>
      </w:r>
      <w:r w:rsidRPr="000114BB">
        <w:rPr>
          <w:rFonts w:ascii="仿宋_GB2312" w:eastAsia="仿宋_GB2312" w:hint="eastAsia"/>
          <w:sz w:val="28"/>
          <w:szCs w:val="28"/>
        </w:rPr>
        <w:t>月生，湖北省农科院粮食作物研究所研究员、所长。</w:t>
      </w:r>
    </w:p>
    <w:p w:rsidR="00FD3341" w:rsidRPr="000114BB" w:rsidRDefault="00FD3341" w:rsidP="002A11EE">
      <w:pPr>
        <w:ind w:firstLineChars="200" w:firstLine="31680"/>
        <w:rPr>
          <w:rFonts w:ascii="仿宋_GB2312" w:eastAsia="仿宋_GB2312"/>
          <w:sz w:val="28"/>
          <w:szCs w:val="28"/>
        </w:rPr>
      </w:pPr>
      <w:r>
        <w:rPr>
          <w:rFonts w:ascii="仿宋_GB2312" w:eastAsia="仿宋_GB2312" w:hint="eastAsia"/>
          <w:sz w:val="28"/>
          <w:szCs w:val="28"/>
        </w:rPr>
        <w:t>他从</w:t>
      </w:r>
      <w:r w:rsidRPr="000114BB">
        <w:rPr>
          <w:rFonts w:ascii="仿宋_GB2312" w:eastAsia="仿宋_GB2312"/>
          <w:sz w:val="28"/>
          <w:szCs w:val="28"/>
        </w:rPr>
        <w:t>1987</w:t>
      </w:r>
      <w:r>
        <w:rPr>
          <w:rFonts w:ascii="仿宋_GB2312" w:eastAsia="仿宋_GB2312" w:hint="eastAsia"/>
          <w:sz w:val="28"/>
          <w:szCs w:val="28"/>
        </w:rPr>
        <w:t>年起开始</w:t>
      </w:r>
      <w:r w:rsidRPr="000114BB">
        <w:rPr>
          <w:rFonts w:ascii="仿宋_GB2312" w:eastAsia="仿宋_GB2312" w:hint="eastAsia"/>
          <w:sz w:val="28"/>
          <w:szCs w:val="28"/>
        </w:rPr>
        <w:t>水稻杂种优势利用及相关技术研究。承担</w:t>
      </w:r>
      <w:r>
        <w:rPr>
          <w:rFonts w:ascii="仿宋_GB2312" w:eastAsia="仿宋_GB2312" w:hint="eastAsia"/>
          <w:sz w:val="28"/>
          <w:szCs w:val="28"/>
        </w:rPr>
        <w:t>了</w:t>
      </w:r>
      <w:r w:rsidRPr="000114BB">
        <w:rPr>
          <w:rFonts w:ascii="仿宋_GB2312" w:eastAsia="仿宋_GB2312" w:hint="eastAsia"/>
          <w:sz w:val="28"/>
          <w:szCs w:val="28"/>
        </w:rPr>
        <w:t>国家自然科学基金、转基因重大专项、</w:t>
      </w:r>
      <w:r w:rsidRPr="000114BB">
        <w:rPr>
          <w:rFonts w:ascii="仿宋_GB2312" w:eastAsia="仿宋_GB2312"/>
          <w:sz w:val="28"/>
          <w:szCs w:val="28"/>
        </w:rPr>
        <w:t>973</w:t>
      </w:r>
      <w:r w:rsidRPr="000114BB">
        <w:rPr>
          <w:rFonts w:ascii="仿宋_GB2312" w:eastAsia="仿宋_GB2312" w:hint="eastAsia"/>
          <w:sz w:val="28"/>
          <w:szCs w:val="28"/>
        </w:rPr>
        <w:t>计划、</w:t>
      </w:r>
      <w:r w:rsidRPr="000114BB">
        <w:rPr>
          <w:rFonts w:ascii="仿宋_GB2312" w:eastAsia="仿宋_GB2312"/>
          <w:sz w:val="28"/>
          <w:szCs w:val="28"/>
        </w:rPr>
        <w:t>863</w:t>
      </w:r>
      <w:r w:rsidRPr="000114BB">
        <w:rPr>
          <w:rFonts w:ascii="仿宋_GB2312" w:eastAsia="仿宋_GB2312" w:hint="eastAsia"/>
          <w:sz w:val="28"/>
          <w:szCs w:val="28"/>
        </w:rPr>
        <w:t>计划、国家水稻产业技术体系和湖北省科技创新重大专项等</w:t>
      </w:r>
      <w:r w:rsidRPr="000114BB">
        <w:rPr>
          <w:rFonts w:ascii="仿宋_GB2312" w:eastAsia="仿宋_GB2312"/>
          <w:sz w:val="28"/>
          <w:szCs w:val="28"/>
        </w:rPr>
        <w:t>20</w:t>
      </w:r>
      <w:r w:rsidRPr="000114BB">
        <w:rPr>
          <w:rFonts w:ascii="仿宋_GB2312" w:eastAsia="仿宋_GB2312" w:hint="eastAsia"/>
          <w:sz w:val="28"/>
          <w:szCs w:val="28"/>
        </w:rPr>
        <w:t>多项重大科技项目；科技部创新人才推进计划重点领域团队、农业部农业科研杰出人才及其创新团队和湖北省自然科学基金创新群体负责人；选育和引进</w:t>
      </w:r>
      <w:r w:rsidRPr="000114BB">
        <w:rPr>
          <w:rFonts w:ascii="仿宋_GB2312" w:eastAsia="仿宋_GB2312"/>
          <w:sz w:val="28"/>
          <w:szCs w:val="28"/>
        </w:rPr>
        <w:t>10</w:t>
      </w:r>
      <w:r w:rsidRPr="000114BB">
        <w:rPr>
          <w:rFonts w:ascii="仿宋_GB2312" w:eastAsia="仿宋_GB2312" w:hint="eastAsia"/>
          <w:sz w:val="28"/>
          <w:szCs w:val="28"/>
        </w:rPr>
        <w:t>多个水稻品种通过省级审定，累计种植面积超过</w:t>
      </w:r>
      <w:r w:rsidRPr="000114BB">
        <w:rPr>
          <w:rFonts w:ascii="仿宋_GB2312" w:eastAsia="仿宋_GB2312"/>
          <w:sz w:val="28"/>
          <w:szCs w:val="28"/>
        </w:rPr>
        <w:t>5000</w:t>
      </w:r>
      <w:r w:rsidRPr="000114BB">
        <w:rPr>
          <w:rFonts w:ascii="仿宋_GB2312" w:eastAsia="仿宋_GB2312" w:hint="eastAsia"/>
          <w:sz w:val="28"/>
          <w:szCs w:val="28"/>
        </w:rPr>
        <w:t>多万亩。获省级以上奖励</w:t>
      </w:r>
      <w:r w:rsidRPr="000114BB">
        <w:rPr>
          <w:rFonts w:ascii="仿宋_GB2312" w:eastAsia="仿宋_GB2312"/>
          <w:sz w:val="28"/>
          <w:szCs w:val="28"/>
        </w:rPr>
        <w:t>8</w:t>
      </w:r>
      <w:r w:rsidRPr="000114BB">
        <w:rPr>
          <w:rFonts w:ascii="仿宋_GB2312" w:eastAsia="仿宋_GB2312" w:hint="eastAsia"/>
          <w:sz w:val="28"/>
          <w:szCs w:val="28"/>
        </w:rPr>
        <w:t>项</w:t>
      </w:r>
      <w:r w:rsidRPr="000114BB">
        <w:rPr>
          <w:rFonts w:ascii="仿宋_GB2312" w:eastAsia="仿宋_GB2312"/>
          <w:sz w:val="28"/>
          <w:szCs w:val="28"/>
        </w:rPr>
        <w:t>,</w:t>
      </w:r>
      <w:r w:rsidRPr="000114BB">
        <w:rPr>
          <w:rFonts w:ascii="仿宋_GB2312" w:eastAsia="仿宋_GB2312" w:hint="eastAsia"/>
          <w:sz w:val="28"/>
          <w:szCs w:val="28"/>
        </w:rPr>
        <w:t>其中国家科技进步特等奖</w:t>
      </w:r>
      <w:r w:rsidRPr="000114BB">
        <w:rPr>
          <w:rFonts w:ascii="仿宋_GB2312" w:eastAsia="仿宋_GB2312"/>
          <w:sz w:val="28"/>
          <w:szCs w:val="28"/>
        </w:rPr>
        <w:t>1</w:t>
      </w:r>
      <w:r w:rsidRPr="000114BB">
        <w:rPr>
          <w:rFonts w:ascii="仿宋_GB2312" w:eastAsia="仿宋_GB2312" w:hint="eastAsia"/>
          <w:sz w:val="28"/>
          <w:szCs w:val="28"/>
        </w:rPr>
        <w:t>项，省级一等奖</w:t>
      </w:r>
      <w:r w:rsidRPr="000114BB">
        <w:rPr>
          <w:rFonts w:ascii="仿宋_GB2312" w:eastAsia="仿宋_GB2312"/>
          <w:sz w:val="28"/>
          <w:szCs w:val="28"/>
        </w:rPr>
        <w:t>2</w:t>
      </w:r>
      <w:r w:rsidRPr="000114BB">
        <w:rPr>
          <w:rFonts w:ascii="仿宋_GB2312" w:eastAsia="仿宋_GB2312" w:hint="eastAsia"/>
          <w:sz w:val="28"/>
          <w:szCs w:val="28"/>
        </w:rPr>
        <w:t>项，二等奖</w:t>
      </w:r>
      <w:r w:rsidRPr="000114BB">
        <w:rPr>
          <w:rFonts w:ascii="仿宋_GB2312" w:eastAsia="仿宋_GB2312"/>
          <w:sz w:val="28"/>
          <w:szCs w:val="28"/>
        </w:rPr>
        <w:t>4</w:t>
      </w:r>
      <w:r w:rsidRPr="000114BB">
        <w:rPr>
          <w:rFonts w:ascii="仿宋_GB2312" w:eastAsia="仿宋_GB2312" w:hint="eastAsia"/>
          <w:sz w:val="28"/>
          <w:szCs w:val="28"/>
        </w:rPr>
        <w:t>项；获国家发明专利</w:t>
      </w:r>
      <w:r w:rsidRPr="000114BB">
        <w:rPr>
          <w:rFonts w:ascii="仿宋_GB2312" w:eastAsia="仿宋_GB2312"/>
          <w:sz w:val="28"/>
          <w:szCs w:val="28"/>
        </w:rPr>
        <w:t>4</w:t>
      </w:r>
      <w:r w:rsidRPr="000114BB">
        <w:rPr>
          <w:rFonts w:ascii="仿宋_GB2312" w:eastAsia="仿宋_GB2312" w:hint="eastAsia"/>
          <w:sz w:val="28"/>
          <w:szCs w:val="28"/>
        </w:rPr>
        <w:t>项；发表论文</w:t>
      </w:r>
      <w:r w:rsidRPr="000114BB">
        <w:rPr>
          <w:rFonts w:ascii="仿宋_GB2312" w:eastAsia="仿宋_GB2312"/>
          <w:sz w:val="28"/>
          <w:szCs w:val="28"/>
        </w:rPr>
        <w:t>30</w:t>
      </w:r>
      <w:r w:rsidRPr="000114BB">
        <w:rPr>
          <w:rFonts w:ascii="仿宋_GB2312" w:eastAsia="仿宋_GB2312" w:hint="eastAsia"/>
          <w:sz w:val="28"/>
          <w:szCs w:val="28"/>
        </w:rPr>
        <w:t>多篇，其中</w:t>
      </w:r>
      <w:r w:rsidRPr="000114BB">
        <w:rPr>
          <w:rFonts w:ascii="仿宋_GB2312" w:eastAsia="仿宋_GB2312"/>
          <w:sz w:val="28"/>
          <w:szCs w:val="28"/>
        </w:rPr>
        <w:t>SCI</w:t>
      </w:r>
      <w:r w:rsidRPr="000114BB">
        <w:rPr>
          <w:rFonts w:ascii="仿宋_GB2312" w:eastAsia="仿宋_GB2312" w:hint="eastAsia"/>
          <w:sz w:val="28"/>
          <w:szCs w:val="28"/>
        </w:rPr>
        <w:t>论文</w:t>
      </w:r>
      <w:r w:rsidRPr="000114BB">
        <w:rPr>
          <w:rFonts w:ascii="仿宋_GB2312" w:eastAsia="仿宋_GB2312"/>
          <w:sz w:val="28"/>
          <w:szCs w:val="28"/>
        </w:rPr>
        <w:t>9</w:t>
      </w:r>
      <w:r w:rsidRPr="000114BB">
        <w:rPr>
          <w:rFonts w:ascii="仿宋_GB2312" w:eastAsia="仿宋_GB2312" w:hint="eastAsia"/>
          <w:sz w:val="28"/>
          <w:szCs w:val="28"/>
        </w:rPr>
        <w:t>篇。</w:t>
      </w:r>
    </w:p>
    <w:p w:rsidR="00FD3341" w:rsidRPr="000114BB" w:rsidRDefault="00FD3341" w:rsidP="002A11EE">
      <w:pPr>
        <w:ind w:firstLineChars="200" w:firstLine="31680"/>
        <w:rPr>
          <w:rFonts w:ascii="仿宋_GB2312" w:eastAsia="仿宋_GB2312"/>
          <w:sz w:val="28"/>
          <w:szCs w:val="28"/>
        </w:rPr>
      </w:pPr>
      <w:r>
        <w:rPr>
          <w:rFonts w:ascii="仿宋_GB2312" w:eastAsia="仿宋_GB2312" w:hint="eastAsia"/>
          <w:sz w:val="28"/>
          <w:szCs w:val="28"/>
        </w:rPr>
        <w:t>他</w:t>
      </w:r>
      <w:r w:rsidRPr="000114BB">
        <w:rPr>
          <w:rFonts w:ascii="仿宋_GB2312" w:eastAsia="仿宋_GB2312" w:hint="eastAsia"/>
          <w:sz w:val="28"/>
          <w:szCs w:val="28"/>
        </w:rPr>
        <w:t>先后获得“全国农业科技推广先进个人”、“湖北省有突出贡献中青年专家”“全国粮食生产突出贡献农业科技人员”、“国务院特殊津贴专家”、“全国农业科研杰出人才”、“国家百千万人才工程”、“国家有突出贡献中青年专家”、“全国杰出专业技术人才”等多项荣誉称号。</w:t>
      </w:r>
    </w:p>
    <w:p w:rsidR="00FD3341" w:rsidRPr="000114BB" w:rsidRDefault="00FD3341" w:rsidP="000114BB">
      <w:pPr>
        <w:rPr>
          <w:rFonts w:ascii="仿宋_GB2312" w:eastAsia="仿宋_GB2312"/>
          <w:sz w:val="28"/>
          <w:szCs w:val="28"/>
        </w:rPr>
      </w:pPr>
    </w:p>
    <w:p w:rsidR="00FD3341" w:rsidRPr="000114BB" w:rsidRDefault="00FD3341" w:rsidP="002A11EE">
      <w:pPr>
        <w:ind w:firstLineChars="395" w:firstLine="31680"/>
        <w:rPr>
          <w:rFonts w:ascii="仿宋_GB2312" w:eastAsia="仿宋_GB2312"/>
          <w:b/>
          <w:sz w:val="36"/>
          <w:szCs w:val="36"/>
        </w:rPr>
      </w:pPr>
      <w:r w:rsidRPr="000114BB">
        <w:rPr>
          <w:rFonts w:ascii="仿宋_GB2312" w:eastAsia="仿宋_GB2312" w:hint="eastAsia"/>
          <w:b/>
          <w:sz w:val="36"/>
          <w:szCs w:val="36"/>
        </w:rPr>
        <w:t>湖南希望种业水稻育种创新团队</w:t>
      </w:r>
      <w:r>
        <w:rPr>
          <w:rFonts w:ascii="仿宋_GB2312" w:eastAsia="仿宋_GB2312"/>
          <w:b/>
          <w:sz w:val="36"/>
          <w:szCs w:val="36"/>
        </w:rPr>
        <w:t xml:space="preserve"> </w:t>
      </w:r>
      <w:r w:rsidRPr="000114BB">
        <w:rPr>
          <w:rFonts w:ascii="仿宋_GB2312" w:eastAsia="仿宋_GB2312" w:hint="eastAsia"/>
          <w:b/>
          <w:sz w:val="36"/>
          <w:szCs w:val="36"/>
        </w:rPr>
        <w:t>简介</w:t>
      </w:r>
    </w:p>
    <w:p w:rsidR="00FD3341" w:rsidRDefault="00FD3341" w:rsidP="00057172">
      <w:pPr>
        <w:ind w:firstLine="555"/>
        <w:rPr>
          <w:rFonts w:ascii="仿宋_GB2312" w:eastAsia="仿宋_GB2312"/>
          <w:sz w:val="28"/>
          <w:szCs w:val="28"/>
        </w:rPr>
      </w:pPr>
      <w:r w:rsidRPr="000114BB">
        <w:rPr>
          <w:rFonts w:ascii="仿宋_GB2312" w:eastAsia="仿宋_GB2312" w:hint="eastAsia"/>
          <w:sz w:val="28"/>
          <w:szCs w:val="28"/>
        </w:rPr>
        <w:t>湖南希望种业水稻育种创新团队创建于</w:t>
      </w:r>
      <w:r w:rsidRPr="000114BB">
        <w:rPr>
          <w:rFonts w:ascii="仿宋_GB2312" w:eastAsia="仿宋_GB2312"/>
          <w:sz w:val="28"/>
          <w:szCs w:val="28"/>
        </w:rPr>
        <w:t>2005</w:t>
      </w:r>
      <w:r w:rsidRPr="000114BB">
        <w:rPr>
          <w:rFonts w:ascii="仿宋_GB2312" w:eastAsia="仿宋_GB2312" w:hint="eastAsia"/>
          <w:sz w:val="28"/>
          <w:szCs w:val="28"/>
        </w:rPr>
        <w:t>年</w:t>
      </w:r>
      <w:r w:rsidRPr="000114BB">
        <w:rPr>
          <w:rFonts w:ascii="仿宋_GB2312" w:eastAsia="仿宋_GB2312"/>
          <w:sz w:val="28"/>
          <w:szCs w:val="28"/>
        </w:rPr>
        <w:t>8</w:t>
      </w:r>
      <w:r w:rsidRPr="000114BB">
        <w:rPr>
          <w:rFonts w:ascii="仿宋_GB2312" w:eastAsia="仿宋_GB2312" w:hint="eastAsia"/>
          <w:sz w:val="28"/>
          <w:szCs w:val="28"/>
        </w:rPr>
        <w:t>月，前身为长沙市岳麓区希望农业科学研究所，</w:t>
      </w:r>
      <w:r w:rsidRPr="000114BB">
        <w:rPr>
          <w:rFonts w:ascii="仿宋_GB2312" w:eastAsia="仿宋_GB2312"/>
          <w:sz w:val="28"/>
          <w:szCs w:val="28"/>
        </w:rPr>
        <w:t>2013</w:t>
      </w:r>
      <w:r>
        <w:rPr>
          <w:rFonts w:ascii="仿宋_GB2312" w:eastAsia="仿宋_GB2312" w:hint="eastAsia"/>
          <w:sz w:val="28"/>
          <w:szCs w:val="28"/>
        </w:rPr>
        <w:t>年升级为“长沙市希望农业研究院”</w:t>
      </w:r>
      <w:r w:rsidRPr="000114BB">
        <w:rPr>
          <w:rFonts w:ascii="仿宋_GB2312" w:eastAsia="仿宋_GB2312" w:hint="eastAsia"/>
          <w:sz w:val="28"/>
          <w:szCs w:val="28"/>
        </w:rPr>
        <w:t>。现有团队成员</w:t>
      </w:r>
      <w:r w:rsidRPr="000114BB">
        <w:rPr>
          <w:rFonts w:ascii="仿宋_GB2312" w:eastAsia="仿宋_GB2312"/>
          <w:sz w:val="28"/>
          <w:szCs w:val="28"/>
        </w:rPr>
        <w:t>21</w:t>
      </w:r>
      <w:r w:rsidRPr="000114BB">
        <w:rPr>
          <w:rFonts w:ascii="仿宋_GB2312" w:eastAsia="仿宋_GB2312" w:hint="eastAsia"/>
          <w:sz w:val="28"/>
          <w:szCs w:val="28"/>
        </w:rPr>
        <w:t>人，</w:t>
      </w:r>
      <w:r w:rsidRPr="000114BB">
        <w:rPr>
          <w:rFonts w:ascii="仿宋_GB2312" w:eastAsia="仿宋_GB2312"/>
          <w:sz w:val="28"/>
          <w:szCs w:val="28"/>
        </w:rPr>
        <w:t>5</w:t>
      </w:r>
      <w:r w:rsidRPr="000114BB">
        <w:rPr>
          <w:rFonts w:ascii="仿宋_GB2312" w:eastAsia="仿宋_GB2312" w:hint="eastAsia"/>
          <w:sz w:val="28"/>
          <w:szCs w:val="28"/>
        </w:rPr>
        <w:t>人具有博士学位，</w:t>
      </w:r>
      <w:r w:rsidRPr="000114BB">
        <w:rPr>
          <w:rFonts w:ascii="仿宋_GB2312" w:eastAsia="仿宋_GB2312"/>
          <w:sz w:val="28"/>
          <w:szCs w:val="28"/>
        </w:rPr>
        <w:t>6</w:t>
      </w:r>
      <w:r w:rsidRPr="000114BB">
        <w:rPr>
          <w:rFonts w:ascii="仿宋_GB2312" w:eastAsia="仿宋_GB2312" w:hint="eastAsia"/>
          <w:sz w:val="28"/>
          <w:szCs w:val="28"/>
        </w:rPr>
        <w:t>人具有高级职称，平均年龄</w:t>
      </w:r>
      <w:r w:rsidRPr="000114BB">
        <w:rPr>
          <w:rFonts w:ascii="仿宋_GB2312" w:eastAsia="仿宋_GB2312"/>
          <w:sz w:val="28"/>
          <w:szCs w:val="28"/>
        </w:rPr>
        <w:t>40</w:t>
      </w:r>
      <w:r>
        <w:rPr>
          <w:rFonts w:ascii="仿宋_GB2312" w:eastAsia="仿宋_GB2312" w:hint="eastAsia"/>
          <w:sz w:val="28"/>
          <w:szCs w:val="28"/>
        </w:rPr>
        <w:t>岁。</w:t>
      </w:r>
    </w:p>
    <w:p w:rsidR="00FD3341" w:rsidRPr="000114BB" w:rsidRDefault="00FD3341" w:rsidP="00057172">
      <w:pPr>
        <w:ind w:firstLine="555"/>
        <w:rPr>
          <w:rFonts w:ascii="仿宋_GB2312" w:eastAsia="仿宋_GB2312"/>
          <w:sz w:val="28"/>
          <w:szCs w:val="28"/>
        </w:rPr>
      </w:pPr>
      <w:r>
        <w:rPr>
          <w:rFonts w:ascii="仿宋_GB2312" w:eastAsia="仿宋_GB2312" w:hint="eastAsia"/>
          <w:sz w:val="28"/>
          <w:szCs w:val="28"/>
        </w:rPr>
        <w:t>团队</w:t>
      </w:r>
      <w:r w:rsidRPr="000114BB">
        <w:rPr>
          <w:rFonts w:ascii="仿宋_GB2312" w:eastAsia="仿宋_GB2312" w:hint="eastAsia"/>
          <w:sz w:val="28"/>
          <w:szCs w:val="28"/>
        </w:rPr>
        <w:t>建有较完善的商业化育种体系，在湖南长沙、海南三亚、云南保山、浏阳大围山、岳阳湘阴等地建有科研基地，全国生态测试点</w:t>
      </w:r>
      <w:r w:rsidRPr="000114BB">
        <w:rPr>
          <w:rFonts w:ascii="仿宋_GB2312" w:eastAsia="仿宋_GB2312"/>
          <w:sz w:val="28"/>
          <w:szCs w:val="28"/>
        </w:rPr>
        <w:t>100</w:t>
      </w:r>
      <w:r w:rsidRPr="000114BB">
        <w:rPr>
          <w:rFonts w:ascii="仿宋_GB2312" w:eastAsia="仿宋_GB2312" w:hint="eastAsia"/>
          <w:sz w:val="28"/>
          <w:szCs w:val="28"/>
        </w:rPr>
        <w:t>多个，建有希望种业分子育种中心、稻米检测检验中心等。</w:t>
      </w:r>
      <w:r>
        <w:rPr>
          <w:rFonts w:ascii="仿宋_GB2312" w:eastAsia="仿宋_GB2312" w:hint="eastAsia"/>
          <w:sz w:val="28"/>
          <w:szCs w:val="28"/>
        </w:rPr>
        <w:t>他们</w:t>
      </w:r>
      <w:r w:rsidRPr="000114BB">
        <w:rPr>
          <w:rFonts w:ascii="仿宋_GB2312" w:eastAsia="仿宋_GB2312" w:hint="eastAsia"/>
          <w:sz w:val="28"/>
          <w:szCs w:val="28"/>
        </w:rPr>
        <w:t>围绕杂交水稻发展的战略问题开展研究，多途径培育适应现代种植的杂交水稻，在适合直播种植的“抗倒大穗型品种”、降低杂交水稻种子成本的“适合机械化制种与种植品种”、应对消费要求的“高档优质品种”和“镉低积累型品种”等方面取得较大的研究进展。</w:t>
      </w:r>
    </w:p>
    <w:p w:rsidR="00FD3341" w:rsidRPr="000114BB" w:rsidRDefault="00FD3341" w:rsidP="002A11EE">
      <w:pPr>
        <w:ind w:firstLineChars="200" w:firstLine="31680"/>
        <w:rPr>
          <w:rFonts w:ascii="仿宋_GB2312" w:eastAsia="仿宋_GB2312"/>
          <w:sz w:val="28"/>
          <w:szCs w:val="28"/>
        </w:rPr>
      </w:pPr>
      <w:r w:rsidRPr="000114BB">
        <w:rPr>
          <w:rFonts w:ascii="仿宋_GB2312" w:eastAsia="仿宋_GB2312" w:hint="eastAsia"/>
          <w:sz w:val="28"/>
          <w:szCs w:val="28"/>
        </w:rPr>
        <w:t>近年来团队承担国家级、省部级科研项目</w:t>
      </w:r>
      <w:r w:rsidRPr="000114BB">
        <w:rPr>
          <w:rFonts w:ascii="仿宋_GB2312" w:eastAsia="仿宋_GB2312"/>
          <w:sz w:val="28"/>
          <w:szCs w:val="28"/>
        </w:rPr>
        <w:t>20</w:t>
      </w:r>
      <w:r w:rsidRPr="000114BB">
        <w:rPr>
          <w:rFonts w:ascii="仿宋_GB2312" w:eastAsia="仿宋_GB2312" w:hint="eastAsia"/>
          <w:sz w:val="28"/>
          <w:szCs w:val="28"/>
        </w:rPr>
        <w:t>多项，育成通过审定的水稻不育系</w:t>
      </w:r>
      <w:r w:rsidRPr="000114BB">
        <w:rPr>
          <w:rFonts w:ascii="仿宋_GB2312" w:eastAsia="仿宋_GB2312"/>
          <w:sz w:val="28"/>
          <w:szCs w:val="28"/>
        </w:rPr>
        <w:t>6</w:t>
      </w:r>
      <w:r w:rsidRPr="000114BB">
        <w:rPr>
          <w:rFonts w:ascii="仿宋_GB2312" w:eastAsia="仿宋_GB2312" w:hint="eastAsia"/>
          <w:sz w:val="28"/>
          <w:szCs w:val="28"/>
        </w:rPr>
        <w:t>个，通过国家级、省级审定的品种</w:t>
      </w:r>
      <w:r w:rsidRPr="000114BB">
        <w:rPr>
          <w:rFonts w:ascii="仿宋_GB2312" w:eastAsia="仿宋_GB2312"/>
          <w:sz w:val="28"/>
          <w:szCs w:val="28"/>
        </w:rPr>
        <w:t>10</w:t>
      </w:r>
      <w:r w:rsidRPr="000114BB">
        <w:rPr>
          <w:rFonts w:ascii="仿宋_GB2312" w:eastAsia="仿宋_GB2312" w:hint="eastAsia"/>
          <w:sz w:val="28"/>
          <w:szCs w:val="28"/>
        </w:rPr>
        <w:t>多个，团队成员获国家技术发明二等奖</w:t>
      </w:r>
      <w:r w:rsidRPr="000114BB">
        <w:rPr>
          <w:rFonts w:ascii="仿宋_GB2312" w:eastAsia="仿宋_GB2312"/>
          <w:sz w:val="28"/>
          <w:szCs w:val="28"/>
        </w:rPr>
        <w:t>1</w:t>
      </w:r>
      <w:r w:rsidRPr="000114BB">
        <w:rPr>
          <w:rFonts w:ascii="仿宋_GB2312" w:eastAsia="仿宋_GB2312" w:hint="eastAsia"/>
          <w:sz w:val="28"/>
          <w:szCs w:val="28"/>
        </w:rPr>
        <w:t>项、教育部和湖南省技术发明一等奖各</w:t>
      </w:r>
      <w:r w:rsidRPr="000114BB">
        <w:rPr>
          <w:rFonts w:ascii="仿宋_GB2312" w:eastAsia="仿宋_GB2312"/>
          <w:sz w:val="28"/>
          <w:szCs w:val="28"/>
        </w:rPr>
        <w:t>1</w:t>
      </w:r>
      <w:r w:rsidRPr="000114BB">
        <w:rPr>
          <w:rFonts w:ascii="仿宋_GB2312" w:eastAsia="仿宋_GB2312" w:hint="eastAsia"/>
          <w:sz w:val="28"/>
          <w:szCs w:val="28"/>
        </w:rPr>
        <w:t>项、湖南省科技进步一等奖</w:t>
      </w:r>
      <w:r w:rsidRPr="000114BB">
        <w:rPr>
          <w:rFonts w:ascii="仿宋_GB2312" w:eastAsia="仿宋_GB2312"/>
          <w:sz w:val="28"/>
          <w:szCs w:val="28"/>
        </w:rPr>
        <w:t>1</w:t>
      </w:r>
      <w:r w:rsidRPr="000114BB">
        <w:rPr>
          <w:rFonts w:ascii="仿宋_GB2312" w:eastAsia="仿宋_GB2312" w:hint="eastAsia"/>
          <w:sz w:val="28"/>
          <w:szCs w:val="28"/>
        </w:rPr>
        <w:t>项、湖南省科技进步二等奖</w:t>
      </w:r>
      <w:r w:rsidRPr="000114BB">
        <w:rPr>
          <w:rFonts w:ascii="仿宋_GB2312" w:eastAsia="仿宋_GB2312"/>
          <w:sz w:val="28"/>
          <w:szCs w:val="28"/>
        </w:rPr>
        <w:t>1</w:t>
      </w:r>
      <w:r w:rsidRPr="000114BB">
        <w:rPr>
          <w:rFonts w:ascii="仿宋_GB2312" w:eastAsia="仿宋_GB2312" w:hint="eastAsia"/>
          <w:sz w:val="28"/>
          <w:szCs w:val="28"/>
        </w:rPr>
        <w:t>项。发表论文</w:t>
      </w:r>
      <w:r w:rsidRPr="000114BB">
        <w:rPr>
          <w:rFonts w:ascii="仿宋_GB2312" w:eastAsia="仿宋_GB2312"/>
          <w:sz w:val="28"/>
          <w:szCs w:val="28"/>
        </w:rPr>
        <w:t>200</w:t>
      </w:r>
      <w:r w:rsidRPr="000114BB">
        <w:rPr>
          <w:rFonts w:ascii="仿宋_GB2312" w:eastAsia="仿宋_GB2312" w:hint="eastAsia"/>
          <w:sz w:val="28"/>
          <w:szCs w:val="28"/>
        </w:rPr>
        <w:t>多篇，申请专利或品种保护权</w:t>
      </w:r>
      <w:r w:rsidRPr="000114BB">
        <w:rPr>
          <w:rFonts w:ascii="仿宋_GB2312" w:eastAsia="仿宋_GB2312"/>
          <w:sz w:val="28"/>
          <w:szCs w:val="28"/>
        </w:rPr>
        <w:t>30</w:t>
      </w:r>
      <w:r w:rsidRPr="000114BB">
        <w:rPr>
          <w:rFonts w:ascii="仿宋_GB2312" w:eastAsia="仿宋_GB2312" w:hint="eastAsia"/>
          <w:sz w:val="28"/>
          <w:szCs w:val="28"/>
        </w:rPr>
        <w:t>多项。</w:t>
      </w:r>
    </w:p>
    <w:p w:rsidR="00FD3341" w:rsidRPr="000114BB" w:rsidRDefault="00FD3341" w:rsidP="000114BB">
      <w:pPr>
        <w:rPr>
          <w:rFonts w:ascii="仿宋_GB2312" w:eastAsia="仿宋_GB2312"/>
          <w:sz w:val="28"/>
          <w:szCs w:val="28"/>
        </w:rPr>
      </w:pPr>
    </w:p>
    <w:p w:rsidR="00FD3341" w:rsidRPr="00057172" w:rsidRDefault="00FD3341" w:rsidP="00057172">
      <w:pPr>
        <w:jc w:val="center"/>
        <w:rPr>
          <w:rFonts w:ascii="仿宋_GB2312" w:eastAsia="仿宋_GB2312"/>
          <w:b/>
          <w:sz w:val="36"/>
          <w:szCs w:val="36"/>
        </w:rPr>
      </w:pPr>
      <w:r w:rsidRPr="00057172">
        <w:rPr>
          <w:rFonts w:ascii="仿宋_GB2312" w:eastAsia="仿宋_GB2312" w:hint="eastAsia"/>
          <w:b/>
          <w:sz w:val="36"/>
          <w:szCs w:val="36"/>
        </w:rPr>
        <w:t>谢传晓</w:t>
      </w:r>
      <w:r w:rsidRPr="00057172">
        <w:rPr>
          <w:rFonts w:ascii="仿宋_GB2312" w:eastAsia="仿宋_GB2312"/>
          <w:b/>
          <w:sz w:val="36"/>
          <w:szCs w:val="36"/>
        </w:rPr>
        <w:t xml:space="preserve"> </w:t>
      </w:r>
      <w:r w:rsidRPr="00057172">
        <w:rPr>
          <w:rFonts w:ascii="仿宋_GB2312" w:eastAsia="仿宋_GB2312" w:hint="eastAsia"/>
          <w:b/>
          <w:sz w:val="36"/>
          <w:szCs w:val="36"/>
        </w:rPr>
        <w:t>简介</w:t>
      </w:r>
    </w:p>
    <w:p w:rsidR="00FD3341" w:rsidRPr="000114BB" w:rsidRDefault="00FD3341" w:rsidP="002A11EE">
      <w:pPr>
        <w:ind w:firstLineChars="200" w:firstLine="31680"/>
        <w:rPr>
          <w:rFonts w:ascii="仿宋_GB2312" w:eastAsia="仿宋_GB2312"/>
          <w:sz w:val="28"/>
          <w:szCs w:val="28"/>
        </w:rPr>
      </w:pPr>
      <w:r w:rsidRPr="000114BB">
        <w:rPr>
          <w:rFonts w:ascii="仿宋_GB2312" w:eastAsia="仿宋_GB2312" w:hint="eastAsia"/>
          <w:sz w:val="28"/>
          <w:szCs w:val="28"/>
        </w:rPr>
        <w:t>谢传晓：男，中共党员，</w:t>
      </w:r>
      <w:r w:rsidRPr="000114BB">
        <w:rPr>
          <w:rFonts w:ascii="仿宋_GB2312" w:eastAsia="仿宋_GB2312"/>
          <w:sz w:val="28"/>
          <w:szCs w:val="28"/>
        </w:rPr>
        <w:t>1972</w:t>
      </w:r>
      <w:r w:rsidRPr="000114BB">
        <w:rPr>
          <w:rFonts w:ascii="仿宋_GB2312" w:eastAsia="仿宋_GB2312" w:hint="eastAsia"/>
          <w:sz w:val="28"/>
          <w:szCs w:val="28"/>
        </w:rPr>
        <w:t>年</w:t>
      </w:r>
      <w:r w:rsidRPr="000114BB">
        <w:rPr>
          <w:rFonts w:ascii="仿宋_GB2312" w:eastAsia="仿宋_GB2312"/>
          <w:sz w:val="28"/>
          <w:szCs w:val="28"/>
        </w:rPr>
        <w:t>4</w:t>
      </w:r>
      <w:r w:rsidRPr="000114BB">
        <w:rPr>
          <w:rFonts w:ascii="仿宋_GB2312" w:eastAsia="仿宋_GB2312" w:hint="eastAsia"/>
          <w:sz w:val="28"/>
          <w:szCs w:val="28"/>
        </w:rPr>
        <w:t>月出生。博士，中国农业科学院作物科学研究所研究员。</w:t>
      </w:r>
    </w:p>
    <w:p w:rsidR="00FD3341" w:rsidRDefault="00FD3341" w:rsidP="002A11EE">
      <w:pPr>
        <w:ind w:firstLineChars="200" w:firstLine="31680"/>
        <w:rPr>
          <w:rFonts w:ascii="仿宋_GB2312" w:eastAsia="仿宋_GB2312"/>
          <w:sz w:val="28"/>
          <w:szCs w:val="28"/>
        </w:rPr>
      </w:pPr>
      <w:r>
        <w:rPr>
          <w:rFonts w:ascii="仿宋_GB2312" w:eastAsia="仿宋_GB2312" w:hint="eastAsia"/>
          <w:sz w:val="28"/>
          <w:szCs w:val="28"/>
        </w:rPr>
        <w:t>他</w:t>
      </w:r>
      <w:r w:rsidRPr="000114BB">
        <w:rPr>
          <w:rFonts w:ascii="仿宋_GB2312" w:eastAsia="仿宋_GB2312" w:hint="eastAsia"/>
          <w:sz w:val="28"/>
          <w:szCs w:val="28"/>
        </w:rPr>
        <w:t>主要从事育种新技术研究，围绕生物技术与基因组学在玉米育种中的应用提出了有效的技术方案，先后主持国内玉米基础种质自交系、数个种业公司基础种质自交系基因组学遗传鉴定分析，为这些种质的利用奠定了重要的分析基础。研发出高效率的基因编辑技术方法，并应用于玉米株型、育性、产量与品质等重要性状种质的创制，有关发明技术与创制的种质正在逐步推出玉米种业应用，具有重大的经济效益前景。</w:t>
      </w:r>
      <w:r w:rsidRPr="000114BB">
        <w:rPr>
          <w:rFonts w:ascii="仿宋_GB2312" w:eastAsia="仿宋_GB2312"/>
          <w:sz w:val="28"/>
          <w:szCs w:val="28"/>
        </w:rPr>
        <w:t xml:space="preserve"> </w:t>
      </w:r>
    </w:p>
    <w:p w:rsidR="00FD3341" w:rsidRPr="000114BB" w:rsidRDefault="00FD3341" w:rsidP="002A11EE">
      <w:pPr>
        <w:ind w:firstLineChars="200" w:firstLine="31680"/>
        <w:rPr>
          <w:rFonts w:ascii="仿宋_GB2312" w:eastAsia="仿宋_GB2312"/>
          <w:sz w:val="28"/>
          <w:szCs w:val="28"/>
        </w:rPr>
      </w:pPr>
      <w:r>
        <w:rPr>
          <w:rFonts w:ascii="仿宋_GB2312" w:eastAsia="仿宋_GB2312" w:hint="eastAsia"/>
          <w:sz w:val="28"/>
          <w:szCs w:val="28"/>
        </w:rPr>
        <w:t>他</w:t>
      </w:r>
      <w:r w:rsidRPr="000114BB">
        <w:rPr>
          <w:rFonts w:ascii="仿宋_GB2312" w:eastAsia="仿宋_GB2312" w:hint="eastAsia"/>
          <w:sz w:val="28"/>
          <w:szCs w:val="28"/>
        </w:rPr>
        <w:t>主持科技部“</w:t>
      </w:r>
      <w:r w:rsidRPr="000114BB">
        <w:rPr>
          <w:rFonts w:ascii="仿宋_GB2312" w:eastAsia="仿宋_GB2312"/>
          <w:sz w:val="28"/>
          <w:szCs w:val="28"/>
        </w:rPr>
        <w:t>863</w:t>
      </w:r>
      <w:r w:rsidRPr="000114BB">
        <w:rPr>
          <w:rFonts w:ascii="仿宋_GB2312" w:eastAsia="仿宋_GB2312" w:hint="eastAsia"/>
          <w:sz w:val="28"/>
          <w:szCs w:val="28"/>
        </w:rPr>
        <w:t>”、国家自然科学基金、转基因重大专项等国家级课题以及“</w:t>
      </w:r>
      <w:r w:rsidRPr="000114BB">
        <w:rPr>
          <w:rFonts w:ascii="仿宋_GB2312" w:eastAsia="仿宋_GB2312"/>
          <w:sz w:val="28"/>
          <w:szCs w:val="28"/>
        </w:rPr>
        <w:t>HarvestPlus</w:t>
      </w:r>
      <w:r w:rsidRPr="000114BB">
        <w:rPr>
          <w:rFonts w:ascii="仿宋_GB2312" w:eastAsia="仿宋_GB2312" w:hint="eastAsia"/>
          <w:sz w:val="28"/>
          <w:szCs w:val="28"/>
        </w:rPr>
        <w:t>”等国际合研究课题</w:t>
      </w:r>
      <w:r w:rsidRPr="000114BB">
        <w:rPr>
          <w:rFonts w:ascii="仿宋_GB2312" w:eastAsia="仿宋_GB2312"/>
          <w:sz w:val="28"/>
          <w:szCs w:val="28"/>
        </w:rPr>
        <w:t>10</w:t>
      </w:r>
      <w:r w:rsidRPr="000114BB">
        <w:rPr>
          <w:rFonts w:ascii="仿宋_GB2312" w:eastAsia="仿宋_GB2312" w:hint="eastAsia"/>
          <w:sz w:val="28"/>
          <w:szCs w:val="28"/>
        </w:rPr>
        <w:t>余项。以第一发明人已授权发明专利</w:t>
      </w:r>
      <w:r w:rsidRPr="000114BB">
        <w:rPr>
          <w:rFonts w:ascii="仿宋_GB2312" w:eastAsia="仿宋_GB2312"/>
          <w:sz w:val="28"/>
          <w:szCs w:val="28"/>
        </w:rPr>
        <w:t>2</w:t>
      </w:r>
      <w:r w:rsidRPr="000114BB">
        <w:rPr>
          <w:rFonts w:ascii="仿宋_GB2312" w:eastAsia="仿宋_GB2312" w:hint="eastAsia"/>
          <w:sz w:val="28"/>
          <w:szCs w:val="28"/>
        </w:rPr>
        <w:t>项，已受理申请发明专利</w:t>
      </w:r>
      <w:r w:rsidRPr="000114BB">
        <w:rPr>
          <w:rFonts w:ascii="仿宋_GB2312" w:eastAsia="仿宋_GB2312"/>
          <w:sz w:val="28"/>
          <w:szCs w:val="28"/>
        </w:rPr>
        <w:t>4</w:t>
      </w:r>
      <w:r w:rsidRPr="000114BB">
        <w:rPr>
          <w:rFonts w:ascii="仿宋_GB2312" w:eastAsia="仿宋_GB2312" w:hint="eastAsia"/>
          <w:sz w:val="28"/>
          <w:szCs w:val="28"/>
        </w:rPr>
        <w:t>项。获省级自然科学奖二等奖</w:t>
      </w:r>
      <w:r w:rsidRPr="000114BB">
        <w:rPr>
          <w:rFonts w:ascii="仿宋_GB2312" w:eastAsia="仿宋_GB2312"/>
          <w:sz w:val="28"/>
          <w:szCs w:val="28"/>
        </w:rPr>
        <w:t>1</w:t>
      </w:r>
      <w:r w:rsidRPr="000114BB">
        <w:rPr>
          <w:rFonts w:ascii="仿宋_GB2312" w:eastAsia="仿宋_GB2312" w:hint="eastAsia"/>
          <w:sz w:val="28"/>
          <w:szCs w:val="28"/>
        </w:rPr>
        <w:t>项。培养研究生</w:t>
      </w:r>
      <w:r w:rsidRPr="000114BB">
        <w:rPr>
          <w:rFonts w:ascii="仿宋_GB2312" w:eastAsia="仿宋_GB2312"/>
          <w:sz w:val="28"/>
          <w:szCs w:val="28"/>
        </w:rPr>
        <w:t>16</w:t>
      </w:r>
      <w:r w:rsidRPr="000114BB">
        <w:rPr>
          <w:rFonts w:ascii="仿宋_GB2312" w:eastAsia="仿宋_GB2312" w:hint="eastAsia"/>
          <w:sz w:val="28"/>
          <w:szCs w:val="28"/>
        </w:rPr>
        <w:t>人。在国际主流学术期刊发表论文</w:t>
      </w:r>
      <w:r w:rsidRPr="000114BB">
        <w:rPr>
          <w:rFonts w:ascii="仿宋_GB2312" w:eastAsia="仿宋_GB2312"/>
          <w:sz w:val="28"/>
          <w:szCs w:val="28"/>
        </w:rPr>
        <w:t>20</w:t>
      </w:r>
      <w:r w:rsidRPr="000114BB">
        <w:rPr>
          <w:rFonts w:ascii="仿宋_GB2312" w:eastAsia="仿宋_GB2312" w:hint="eastAsia"/>
          <w:sz w:val="28"/>
          <w:szCs w:val="28"/>
        </w:rPr>
        <w:t>篇。</w:t>
      </w:r>
    </w:p>
    <w:p w:rsidR="00FD3341" w:rsidRPr="000114BB" w:rsidRDefault="00FD3341" w:rsidP="000114BB">
      <w:pPr>
        <w:rPr>
          <w:rFonts w:ascii="仿宋_GB2312" w:eastAsia="仿宋_GB2312"/>
          <w:sz w:val="28"/>
          <w:szCs w:val="28"/>
        </w:rPr>
      </w:pPr>
    </w:p>
    <w:p w:rsidR="00FD3341" w:rsidRPr="00B8129A" w:rsidRDefault="00FD3341" w:rsidP="002A11EE">
      <w:pPr>
        <w:spacing w:line="360" w:lineRule="auto"/>
        <w:ind w:firstLineChars="800" w:firstLine="31680"/>
        <w:rPr>
          <w:rFonts w:ascii="仿宋_GB2312" w:eastAsia="仿宋_GB2312" w:hAnsi="宋体" w:cs="宋体"/>
          <w:b/>
          <w:sz w:val="36"/>
          <w:szCs w:val="36"/>
        </w:rPr>
      </w:pPr>
      <w:r w:rsidRPr="00B8129A">
        <w:rPr>
          <w:rFonts w:ascii="仿宋_GB2312" w:eastAsia="仿宋_GB2312" w:hAnsi="宋体" w:cs="宋体" w:hint="eastAsia"/>
          <w:b/>
          <w:sz w:val="36"/>
          <w:szCs w:val="36"/>
        </w:rPr>
        <w:t>沈跃辉</w:t>
      </w:r>
      <w:r w:rsidRPr="00B8129A">
        <w:rPr>
          <w:rFonts w:ascii="仿宋_GB2312" w:eastAsia="仿宋_GB2312" w:hAnsi="宋体" w:cs="宋体"/>
          <w:b/>
          <w:sz w:val="36"/>
          <w:szCs w:val="36"/>
        </w:rPr>
        <w:t xml:space="preserve"> </w:t>
      </w:r>
      <w:r w:rsidRPr="00B8129A">
        <w:rPr>
          <w:rFonts w:ascii="仿宋_GB2312" w:eastAsia="仿宋_GB2312" w:hAnsi="宋体" w:cs="宋体" w:hint="eastAsia"/>
          <w:b/>
          <w:sz w:val="36"/>
          <w:szCs w:val="36"/>
        </w:rPr>
        <w:t>简介</w:t>
      </w:r>
    </w:p>
    <w:p w:rsidR="00FD3341" w:rsidRPr="00B8129A" w:rsidRDefault="00FD3341" w:rsidP="002A11EE">
      <w:pPr>
        <w:spacing w:line="360" w:lineRule="auto"/>
        <w:ind w:firstLineChars="200" w:firstLine="31680"/>
        <w:rPr>
          <w:rFonts w:ascii="仿宋_GB2312" w:eastAsia="仿宋_GB2312" w:hAnsi="宋体" w:cs="宋体"/>
          <w:sz w:val="28"/>
          <w:szCs w:val="28"/>
        </w:rPr>
      </w:pPr>
      <w:r w:rsidRPr="00B8129A">
        <w:rPr>
          <w:rFonts w:ascii="仿宋_GB2312" w:eastAsia="仿宋_GB2312" w:hAnsi="宋体" w:cs="宋体" w:hint="eastAsia"/>
          <w:sz w:val="28"/>
          <w:szCs w:val="28"/>
        </w:rPr>
        <w:t>沈跃辉，男，</w:t>
      </w:r>
      <w:r w:rsidRPr="00B8129A">
        <w:rPr>
          <w:rFonts w:ascii="仿宋_GB2312" w:eastAsia="仿宋_GB2312" w:hAnsi="宋体" w:cs="宋体"/>
          <w:sz w:val="28"/>
          <w:szCs w:val="28"/>
        </w:rPr>
        <w:t>1957</w:t>
      </w:r>
      <w:r w:rsidRPr="00B8129A">
        <w:rPr>
          <w:rFonts w:ascii="仿宋_GB2312" w:eastAsia="仿宋_GB2312" w:hAnsi="宋体" w:cs="宋体" w:hint="eastAsia"/>
          <w:sz w:val="28"/>
          <w:szCs w:val="28"/>
        </w:rPr>
        <w:t>年</w:t>
      </w:r>
      <w:r w:rsidRPr="00B8129A">
        <w:rPr>
          <w:rFonts w:ascii="仿宋_GB2312" w:eastAsia="仿宋_GB2312" w:hAnsi="宋体" w:cs="宋体"/>
          <w:sz w:val="28"/>
          <w:szCs w:val="28"/>
        </w:rPr>
        <w:t>8</w:t>
      </w:r>
      <w:r w:rsidRPr="00B8129A">
        <w:rPr>
          <w:rFonts w:ascii="仿宋_GB2312" w:eastAsia="仿宋_GB2312" w:hAnsi="宋体" w:cs="宋体" w:hint="eastAsia"/>
          <w:sz w:val="28"/>
          <w:szCs w:val="28"/>
        </w:rPr>
        <w:t>月生人，</w:t>
      </w:r>
      <w:r w:rsidRPr="00B8129A">
        <w:rPr>
          <w:rFonts w:ascii="仿宋_GB2312" w:eastAsia="仿宋_GB2312" w:hAnsi="宋体" w:cs="宋体"/>
          <w:sz w:val="28"/>
          <w:szCs w:val="28"/>
        </w:rPr>
        <w:t>1991</w:t>
      </w:r>
      <w:r>
        <w:rPr>
          <w:rFonts w:ascii="仿宋_GB2312" w:eastAsia="仿宋_GB2312" w:hAnsi="宋体" w:cs="宋体" w:hint="eastAsia"/>
          <w:sz w:val="28"/>
          <w:szCs w:val="28"/>
        </w:rPr>
        <w:t>年毕业于中国农业大学，获得硕士学位，</w:t>
      </w:r>
      <w:r w:rsidRPr="00B8129A">
        <w:rPr>
          <w:rFonts w:ascii="仿宋_GB2312" w:eastAsia="仿宋_GB2312" w:hAnsi="宋体" w:cs="宋体" w:hint="eastAsia"/>
          <w:sz w:val="28"/>
          <w:szCs w:val="28"/>
        </w:rPr>
        <w:t>山东神华种业有限公司</w:t>
      </w:r>
      <w:r>
        <w:rPr>
          <w:rFonts w:ascii="仿宋_GB2312" w:eastAsia="仿宋_GB2312" w:hAnsi="宋体" w:cs="宋体" w:hint="eastAsia"/>
          <w:sz w:val="28"/>
          <w:szCs w:val="28"/>
        </w:rPr>
        <w:t>董事长。</w:t>
      </w:r>
    </w:p>
    <w:p w:rsidR="00FD3341" w:rsidRPr="0066506C" w:rsidRDefault="00FD3341" w:rsidP="002A11EE">
      <w:pPr>
        <w:ind w:firstLineChars="200" w:firstLine="31680"/>
        <w:rPr>
          <w:rFonts w:ascii="仿宋_GB2312" w:eastAsia="仿宋_GB2312"/>
          <w:sz w:val="28"/>
          <w:szCs w:val="28"/>
        </w:rPr>
      </w:pPr>
      <w:r w:rsidRPr="0066506C">
        <w:rPr>
          <w:rFonts w:ascii="仿宋_GB2312" w:eastAsia="仿宋_GB2312" w:hint="eastAsia"/>
          <w:sz w:val="28"/>
          <w:szCs w:val="28"/>
        </w:rPr>
        <w:t>他在山东省种子公司工作期间</w:t>
      </w:r>
      <w:r w:rsidRPr="0066506C">
        <w:rPr>
          <w:rFonts w:ascii="仿宋_GB2312" w:eastAsia="仿宋_GB2312"/>
          <w:sz w:val="28"/>
          <w:szCs w:val="28"/>
        </w:rPr>
        <w:t>,</w:t>
      </w:r>
      <w:bookmarkStart w:id="0" w:name="_GoBack"/>
      <w:bookmarkEnd w:id="0"/>
      <w:r w:rsidRPr="0066506C">
        <w:rPr>
          <w:rFonts w:ascii="仿宋_GB2312" w:eastAsia="仿宋_GB2312" w:hint="eastAsia"/>
          <w:sz w:val="28"/>
          <w:szCs w:val="28"/>
        </w:rPr>
        <w:t>组建了山东省种子公司玉米育种团队，开始带领做玉米育种，并培育出了山东省省审玉米杂交种</w:t>
      </w:r>
      <w:r w:rsidRPr="0066506C">
        <w:rPr>
          <w:rFonts w:ascii="仿宋_GB2312" w:eastAsia="仿宋_GB2312"/>
          <w:sz w:val="28"/>
          <w:szCs w:val="28"/>
        </w:rPr>
        <w:t>99118</w:t>
      </w:r>
      <w:r w:rsidRPr="0066506C">
        <w:rPr>
          <w:rFonts w:ascii="仿宋_GB2312" w:eastAsia="仿宋_GB2312" w:hint="eastAsia"/>
          <w:sz w:val="28"/>
          <w:szCs w:val="28"/>
        </w:rPr>
        <w:t>。</w:t>
      </w:r>
    </w:p>
    <w:p w:rsidR="00FD3341" w:rsidRDefault="00FD3341" w:rsidP="002A11EE">
      <w:pPr>
        <w:ind w:firstLineChars="200" w:firstLine="31680"/>
        <w:rPr>
          <w:rFonts w:ascii="仿宋_GB2312" w:eastAsia="仿宋_GB2312"/>
          <w:sz w:val="28"/>
          <w:szCs w:val="28"/>
        </w:rPr>
      </w:pPr>
      <w:r w:rsidRPr="0066506C">
        <w:rPr>
          <w:rFonts w:ascii="仿宋_GB2312" w:eastAsia="仿宋_GB2312" w:hint="eastAsia"/>
          <w:sz w:val="28"/>
          <w:szCs w:val="28"/>
        </w:rPr>
        <w:t>他于</w:t>
      </w:r>
      <w:r w:rsidRPr="0066506C">
        <w:rPr>
          <w:rFonts w:ascii="仿宋_GB2312" w:eastAsia="仿宋_GB2312"/>
          <w:sz w:val="28"/>
          <w:szCs w:val="28"/>
        </w:rPr>
        <w:t>1999</w:t>
      </w:r>
      <w:r w:rsidRPr="0066506C">
        <w:rPr>
          <w:rFonts w:ascii="仿宋_GB2312" w:eastAsia="仿宋_GB2312" w:hint="eastAsia"/>
          <w:sz w:val="28"/>
          <w:szCs w:val="28"/>
        </w:rPr>
        <w:t>年，创业成立了</w:t>
      </w:r>
      <w:r w:rsidRPr="00B96E36">
        <w:rPr>
          <w:rFonts w:ascii="仿宋_GB2312" w:eastAsia="仿宋_GB2312" w:hint="eastAsia"/>
          <w:sz w:val="28"/>
          <w:szCs w:val="28"/>
        </w:rPr>
        <w:t>集育种科研、生产加工、推广销售于一体的玉米种子公司</w:t>
      </w:r>
      <w:r>
        <w:rPr>
          <w:rFonts w:ascii="仿宋_GB2312" w:eastAsia="仿宋_GB2312"/>
          <w:sz w:val="28"/>
          <w:szCs w:val="28"/>
        </w:rPr>
        <w:t>——</w:t>
      </w:r>
      <w:r w:rsidRPr="0066506C">
        <w:rPr>
          <w:rFonts w:ascii="仿宋_GB2312" w:eastAsia="仿宋_GB2312" w:hint="eastAsia"/>
          <w:sz w:val="28"/>
          <w:szCs w:val="28"/>
        </w:rPr>
        <w:t>山东神华种业有限公司，在没有外来资金扶持的情况下，</w:t>
      </w:r>
      <w:r w:rsidRPr="00B96E36">
        <w:rPr>
          <w:rFonts w:ascii="仿宋_GB2312" w:eastAsia="仿宋_GB2312" w:hint="eastAsia"/>
          <w:sz w:val="28"/>
          <w:szCs w:val="28"/>
        </w:rPr>
        <w:t>在海南、山东、河南、甘肃、吉林建</w:t>
      </w:r>
      <w:r>
        <w:rPr>
          <w:rFonts w:ascii="仿宋_GB2312" w:eastAsia="仿宋_GB2312" w:hint="eastAsia"/>
          <w:sz w:val="28"/>
          <w:szCs w:val="28"/>
        </w:rPr>
        <w:t>立</w:t>
      </w:r>
      <w:r w:rsidRPr="00B96E36">
        <w:rPr>
          <w:rFonts w:ascii="仿宋_GB2312" w:eastAsia="仿宋_GB2312" w:hint="eastAsia"/>
          <w:sz w:val="28"/>
          <w:szCs w:val="28"/>
        </w:rPr>
        <w:t>育种基地，</w:t>
      </w:r>
      <w:r>
        <w:rPr>
          <w:rFonts w:ascii="仿宋_GB2312" w:eastAsia="仿宋_GB2312" w:hint="eastAsia"/>
          <w:sz w:val="28"/>
          <w:szCs w:val="28"/>
        </w:rPr>
        <w:t>带领</w:t>
      </w:r>
      <w:r w:rsidRPr="00B96E36">
        <w:rPr>
          <w:rFonts w:ascii="仿宋_GB2312" w:eastAsia="仿宋_GB2312" w:hint="eastAsia"/>
          <w:sz w:val="28"/>
          <w:szCs w:val="28"/>
        </w:rPr>
        <w:t>中高级以上职称专业技术人才</w:t>
      </w:r>
      <w:r w:rsidRPr="00B96E36">
        <w:rPr>
          <w:rFonts w:ascii="仿宋_GB2312" w:eastAsia="仿宋_GB2312"/>
          <w:sz w:val="28"/>
          <w:szCs w:val="28"/>
        </w:rPr>
        <w:t>10</w:t>
      </w:r>
      <w:r w:rsidRPr="00B96E36">
        <w:rPr>
          <w:rFonts w:ascii="仿宋_GB2312" w:eastAsia="仿宋_GB2312" w:hint="eastAsia"/>
          <w:sz w:val="28"/>
          <w:szCs w:val="28"/>
        </w:rPr>
        <w:t>人，</w:t>
      </w:r>
      <w:r w:rsidRPr="0066506C">
        <w:rPr>
          <w:rFonts w:ascii="仿宋_GB2312" w:eastAsia="仿宋_GB2312" w:hint="eastAsia"/>
          <w:sz w:val="28"/>
          <w:szCs w:val="28"/>
        </w:rPr>
        <w:t>已连续坚持玉米育种工作</w:t>
      </w:r>
      <w:r w:rsidRPr="0066506C">
        <w:rPr>
          <w:rFonts w:ascii="仿宋_GB2312" w:eastAsia="仿宋_GB2312"/>
          <w:sz w:val="28"/>
          <w:szCs w:val="28"/>
        </w:rPr>
        <w:t>18</w:t>
      </w:r>
      <w:r w:rsidRPr="0066506C">
        <w:rPr>
          <w:rFonts w:ascii="仿宋_GB2312" w:eastAsia="仿宋_GB2312" w:hint="eastAsia"/>
          <w:sz w:val="28"/>
          <w:szCs w:val="28"/>
        </w:rPr>
        <w:t>年。</w:t>
      </w:r>
      <w:r>
        <w:rPr>
          <w:rFonts w:ascii="仿宋_GB2312" w:eastAsia="仿宋_GB2312" w:hint="eastAsia"/>
          <w:sz w:val="28"/>
          <w:szCs w:val="28"/>
        </w:rPr>
        <w:t>目前</w:t>
      </w:r>
      <w:r w:rsidRPr="00B96E36">
        <w:rPr>
          <w:rFonts w:ascii="仿宋_GB2312" w:eastAsia="仿宋_GB2312" w:hint="eastAsia"/>
          <w:sz w:val="28"/>
          <w:szCs w:val="28"/>
        </w:rPr>
        <w:t>在山东、北京共计审定玉米品种</w:t>
      </w:r>
      <w:r w:rsidRPr="00B96E36">
        <w:rPr>
          <w:rFonts w:ascii="仿宋_GB2312" w:eastAsia="仿宋_GB2312"/>
          <w:sz w:val="28"/>
          <w:szCs w:val="28"/>
        </w:rPr>
        <w:t>4</w:t>
      </w:r>
      <w:r w:rsidRPr="00B96E36">
        <w:rPr>
          <w:rFonts w:ascii="仿宋_GB2312" w:eastAsia="仿宋_GB2312" w:hint="eastAsia"/>
          <w:sz w:val="28"/>
          <w:szCs w:val="28"/>
        </w:rPr>
        <w:t>个，并有大批有苗头的新品种正在参加各省的玉米试验。</w:t>
      </w:r>
      <w:r w:rsidRPr="0066506C">
        <w:rPr>
          <w:rFonts w:ascii="仿宋_GB2312" w:eastAsia="仿宋_GB2312" w:hint="eastAsia"/>
          <w:sz w:val="28"/>
          <w:szCs w:val="28"/>
        </w:rPr>
        <w:t>培育的玉米杂交种宇玉</w:t>
      </w:r>
      <w:r w:rsidRPr="0066506C">
        <w:rPr>
          <w:rFonts w:ascii="仿宋_GB2312" w:eastAsia="仿宋_GB2312"/>
          <w:sz w:val="28"/>
          <w:szCs w:val="28"/>
        </w:rPr>
        <w:t>30</w:t>
      </w:r>
      <w:r w:rsidRPr="0066506C">
        <w:rPr>
          <w:rFonts w:ascii="仿宋_GB2312" w:eastAsia="仿宋_GB2312" w:hint="eastAsia"/>
          <w:sz w:val="28"/>
          <w:szCs w:val="28"/>
        </w:rPr>
        <w:t>号于</w:t>
      </w:r>
      <w:r w:rsidRPr="0066506C">
        <w:rPr>
          <w:rFonts w:ascii="仿宋_GB2312" w:eastAsia="仿宋_GB2312"/>
          <w:sz w:val="28"/>
          <w:szCs w:val="28"/>
        </w:rPr>
        <w:t>2013</w:t>
      </w:r>
      <w:r w:rsidRPr="0066506C">
        <w:rPr>
          <w:rFonts w:ascii="仿宋_GB2312" w:eastAsia="仿宋_GB2312" w:hint="eastAsia"/>
          <w:sz w:val="28"/>
          <w:szCs w:val="28"/>
        </w:rPr>
        <w:t>年通过山东省审定（鲁农审</w:t>
      </w:r>
      <w:r w:rsidRPr="0066506C">
        <w:rPr>
          <w:rFonts w:ascii="仿宋_GB2312" w:eastAsia="仿宋_GB2312"/>
          <w:sz w:val="28"/>
          <w:szCs w:val="28"/>
        </w:rPr>
        <w:t>2013001</w:t>
      </w:r>
      <w:r w:rsidRPr="0066506C">
        <w:rPr>
          <w:rFonts w:ascii="仿宋_GB2312" w:eastAsia="仿宋_GB2312" w:hint="eastAsia"/>
          <w:sz w:val="28"/>
          <w:szCs w:val="28"/>
        </w:rPr>
        <w:t>号）；于</w:t>
      </w:r>
      <w:r w:rsidRPr="0066506C">
        <w:rPr>
          <w:rFonts w:ascii="仿宋_GB2312" w:eastAsia="仿宋_GB2312"/>
          <w:sz w:val="28"/>
          <w:szCs w:val="28"/>
        </w:rPr>
        <w:t>2014</w:t>
      </w:r>
      <w:r w:rsidRPr="0066506C">
        <w:rPr>
          <w:rFonts w:ascii="仿宋_GB2312" w:eastAsia="仿宋_GB2312" w:hint="eastAsia"/>
          <w:sz w:val="28"/>
          <w:szCs w:val="28"/>
        </w:rPr>
        <w:t>年通过国家黄淮海和京津塘两个区的国家审定（国审玉</w:t>
      </w:r>
      <w:r w:rsidRPr="0066506C">
        <w:rPr>
          <w:rFonts w:ascii="仿宋_GB2312" w:eastAsia="仿宋_GB2312"/>
          <w:sz w:val="28"/>
          <w:szCs w:val="28"/>
        </w:rPr>
        <w:t>2014010</w:t>
      </w:r>
      <w:r>
        <w:rPr>
          <w:rFonts w:ascii="仿宋_GB2312" w:eastAsia="仿宋_GB2312" w:hint="eastAsia"/>
          <w:sz w:val="28"/>
          <w:szCs w:val="28"/>
        </w:rPr>
        <w:t>），</w:t>
      </w:r>
      <w:r w:rsidRPr="0066506C">
        <w:rPr>
          <w:rFonts w:ascii="仿宋_GB2312" w:eastAsia="仿宋_GB2312"/>
          <w:sz w:val="28"/>
          <w:szCs w:val="28"/>
        </w:rPr>
        <w:t>2016</w:t>
      </w:r>
      <w:r w:rsidRPr="0066506C">
        <w:rPr>
          <w:rFonts w:ascii="仿宋_GB2312" w:eastAsia="仿宋_GB2312" w:hint="eastAsia"/>
          <w:sz w:val="28"/>
          <w:szCs w:val="28"/>
        </w:rPr>
        <w:t>年宇玉</w:t>
      </w:r>
      <w:r w:rsidRPr="0066506C">
        <w:rPr>
          <w:rFonts w:ascii="仿宋_GB2312" w:eastAsia="仿宋_GB2312"/>
          <w:sz w:val="28"/>
          <w:szCs w:val="28"/>
        </w:rPr>
        <w:t>30</w:t>
      </w:r>
      <w:r w:rsidRPr="0066506C">
        <w:rPr>
          <w:rFonts w:ascii="仿宋_GB2312" w:eastAsia="仿宋_GB2312" w:hint="eastAsia"/>
          <w:sz w:val="28"/>
          <w:szCs w:val="28"/>
        </w:rPr>
        <w:t>号被农业部定为黄淮海主推品种</w:t>
      </w:r>
      <w:r>
        <w:rPr>
          <w:rFonts w:ascii="仿宋_GB2312" w:eastAsia="仿宋_GB2312" w:hint="eastAsia"/>
          <w:sz w:val="28"/>
          <w:szCs w:val="28"/>
        </w:rPr>
        <w:t>。</w:t>
      </w:r>
      <w:r w:rsidRPr="0066506C">
        <w:rPr>
          <w:rFonts w:ascii="仿宋_GB2312" w:eastAsia="仿宋_GB2312" w:hint="eastAsia"/>
          <w:sz w:val="28"/>
          <w:szCs w:val="28"/>
        </w:rPr>
        <w:t>该品种是国内系与国外系的优良组配，是一个集高产、优质抗倒、抗病、早熟，尤其适合田间直接脱粒收获于一体的创新杂交新品种，为农民省时，省工，省力和增加收入做出了积极贡献。</w:t>
      </w:r>
    </w:p>
    <w:p w:rsidR="00FD3341" w:rsidRPr="0066506C" w:rsidRDefault="00FD3341" w:rsidP="002A11EE">
      <w:pPr>
        <w:ind w:firstLineChars="200" w:firstLine="31680"/>
        <w:rPr>
          <w:rFonts w:ascii="仿宋_GB2312" w:eastAsia="仿宋_GB2312"/>
          <w:sz w:val="28"/>
          <w:szCs w:val="28"/>
        </w:rPr>
      </w:pPr>
    </w:p>
    <w:p w:rsidR="00FD3341" w:rsidRPr="00057172" w:rsidRDefault="00FD3341" w:rsidP="00057172">
      <w:pPr>
        <w:jc w:val="center"/>
        <w:rPr>
          <w:rFonts w:ascii="仿宋_GB2312" w:eastAsia="仿宋_GB2312"/>
          <w:b/>
          <w:sz w:val="36"/>
          <w:szCs w:val="36"/>
        </w:rPr>
      </w:pPr>
      <w:r w:rsidRPr="00E14258">
        <w:rPr>
          <w:rFonts w:ascii="仿宋_GB2312" w:eastAsia="仿宋_GB2312" w:hint="eastAsia"/>
          <w:b/>
          <w:sz w:val="36"/>
          <w:szCs w:val="36"/>
        </w:rPr>
        <w:t>北京德农黄淮海育种研究中心</w:t>
      </w:r>
      <w:r>
        <w:rPr>
          <w:rFonts w:ascii="仿宋_GB2312" w:eastAsia="仿宋_GB2312"/>
          <w:b/>
          <w:sz w:val="36"/>
          <w:szCs w:val="36"/>
        </w:rPr>
        <w:t xml:space="preserve"> </w:t>
      </w:r>
      <w:r w:rsidRPr="00057172">
        <w:rPr>
          <w:rFonts w:ascii="仿宋_GB2312" w:eastAsia="仿宋_GB2312" w:hint="eastAsia"/>
          <w:b/>
          <w:sz w:val="36"/>
          <w:szCs w:val="36"/>
        </w:rPr>
        <w:t>简介</w:t>
      </w:r>
    </w:p>
    <w:p w:rsidR="00FD3341" w:rsidRDefault="00FD3341" w:rsidP="002A11EE">
      <w:pPr>
        <w:ind w:firstLineChars="250" w:firstLine="31680"/>
        <w:rPr>
          <w:rFonts w:ascii="仿宋_GB2312" w:eastAsia="仿宋_GB2312"/>
          <w:sz w:val="28"/>
          <w:szCs w:val="28"/>
        </w:rPr>
      </w:pPr>
      <w:r w:rsidRPr="000114BB">
        <w:rPr>
          <w:rFonts w:ascii="仿宋_GB2312" w:eastAsia="仿宋_GB2312" w:hint="eastAsia"/>
          <w:sz w:val="28"/>
          <w:szCs w:val="28"/>
        </w:rPr>
        <w:t>德农种业黄淮海育种研究中心</w:t>
      </w:r>
      <w:r w:rsidRPr="000114BB">
        <w:rPr>
          <w:rFonts w:ascii="仿宋_GB2312" w:eastAsia="仿宋_GB2312"/>
          <w:sz w:val="28"/>
          <w:szCs w:val="28"/>
        </w:rPr>
        <w:t>2004</w:t>
      </w:r>
      <w:r w:rsidRPr="000114BB">
        <w:rPr>
          <w:rFonts w:ascii="仿宋_GB2312" w:eastAsia="仿宋_GB2312" w:hint="eastAsia"/>
          <w:sz w:val="28"/>
          <w:szCs w:val="28"/>
        </w:rPr>
        <w:t>年组建，位于河南省孟州市，现有科研人员</w:t>
      </w:r>
      <w:r w:rsidRPr="000114BB">
        <w:rPr>
          <w:rFonts w:ascii="仿宋_GB2312" w:eastAsia="仿宋_GB2312"/>
          <w:sz w:val="28"/>
          <w:szCs w:val="28"/>
        </w:rPr>
        <w:t>6</w:t>
      </w:r>
      <w:r w:rsidRPr="000114BB">
        <w:rPr>
          <w:rFonts w:ascii="仿宋_GB2312" w:eastAsia="仿宋_GB2312" w:hint="eastAsia"/>
          <w:sz w:val="28"/>
          <w:szCs w:val="28"/>
        </w:rPr>
        <w:t>名，由胡占卿育种家担任育种中心主任。</w:t>
      </w:r>
    </w:p>
    <w:p w:rsidR="00FD3341" w:rsidRPr="000114BB" w:rsidRDefault="00FD3341" w:rsidP="002A11EE">
      <w:pPr>
        <w:ind w:firstLineChars="250" w:firstLine="31680"/>
        <w:rPr>
          <w:rFonts w:ascii="仿宋_GB2312" w:eastAsia="仿宋_GB2312"/>
          <w:sz w:val="28"/>
          <w:szCs w:val="28"/>
        </w:rPr>
      </w:pPr>
      <w:r w:rsidRPr="000114BB">
        <w:rPr>
          <w:rFonts w:ascii="仿宋_GB2312" w:eastAsia="仿宋_GB2312" w:hint="eastAsia"/>
          <w:sz w:val="28"/>
          <w:szCs w:val="28"/>
        </w:rPr>
        <w:t>该中心主要承担公司在黄淮海夏播玉米区的新品种选育、测试任务，多年承担国家、河南省玉米预试、区试任务。坚持以优质、多抗、广适、高产、易制种、粮饲兼用、适宜机收作为玉米品种选育的主要目标。针对黄淮海玉米主产区锈病大面积发生，利用骨干亲本种质改良与品种选育方法的改进，在高密度、病害高发区筛选种质资源，自主选育出一批综合抗性优良的骨干自交系，并育成</w:t>
      </w:r>
      <w:r w:rsidRPr="000114BB">
        <w:rPr>
          <w:rFonts w:ascii="仿宋_GB2312" w:eastAsia="仿宋_GB2312"/>
          <w:sz w:val="28"/>
          <w:szCs w:val="28"/>
        </w:rPr>
        <w:t>20</w:t>
      </w:r>
      <w:r w:rsidRPr="000114BB">
        <w:rPr>
          <w:rFonts w:ascii="仿宋_GB2312" w:eastAsia="仿宋_GB2312" w:hint="eastAsia"/>
          <w:sz w:val="28"/>
          <w:szCs w:val="28"/>
        </w:rPr>
        <w:t>余个“德单”系列新品种，其中仅德单</w:t>
      </w:r>
      <w:r w:rsidRPr="000114BB">
        <w:rPr>
          <w:rFonts w:ascii="仿宋_GB2312" w:eastAsia="仿宋_GB2312"/>
          <w:sz w:val="28"/>
          <w:szCs w:val="28"/>
        </w:rPr>
        <w:t>5</w:t>
      </w:r>
      <w:r w:rsidRPr="000114BB">
        <w:rPr>
          <w:rFonts w:ascii="仿宋_GB2312" w:eastAsia="仿宋_GB2312" w:hint="eastAsia"/>
          <w:sz w:val="28"/>
          <w:szCs w:val="28"/>
        </w:rPr>
        <w:t>号自</w:t>
      </w:r>
      <w:r w:rsidRPr="000114BB">
        <w:rPr>
          <w:rFonts w:ascii="仿宋_GB2312" w:eastAsia="仿宋_GB2312"/>
          <w:sz w:val="28"/>
          <w:szCs w:val="28"/>
        </w:rPr>
        <w:t>2010</w:t>
      </w:r>
      <w:r w:rsidRPr="000114BB">
        <w:rPr>
          <w:rFonts w:ascii="仿宋_GB2312" w:eastAsia="仿宋_GB2312" w:hint="eastAsia"/>
          <w:sz w:val="28"/>
          <w:szCs w:val="28"/>
        </w:rPr>
        <w:t>年至今累计销量达</w:t>
      </w:r>
      <w:r w:rsidRPr="000114BB">
        <w:rPr>
          <w:rFonts w:ascii="仿宋_GB2312" w:eastAsia="仿宋_GB2312"/>
          <w:sz w:val="28"/>
          <w:szCs w:val="28"/>
        </w:rPr>
        <w:t>600</w:t>
      </w:r>
      <w:r w:rsidRPr="000114BB">
        <w:rPr>
          <w:rFonts w:ascii="仿宋_GB2312" w:eastAsia="仿宋_GB2312" w:hint="eastAsia"/>
          <w:sz w:val="28"/>
          <w:szCs w:val="28"/>
        </w:rPr>
        <w:t>万余公斤，累计推广面积达</w:t>
      </w:r>
      <w:r w:rsidRPr="000114BB">
        <w:rPr>
          <w:rFonts w:ascii="仿宋_GB2312" w:eastAsia="仿宋_GB2312"/>
          <w:sz w:val="28"/>
          <w:szCs w:val="28"/>
        </w:rPr>
        <w:t>400</w:t>
      </w:r>
      <w:r w:rsidRPr="000114BB">
        <w:rPr>
          <w:rFonts w:ascii="仿宋_GB2312" w:eastAsia="仿宋_GB2312" w:hint="eastAsia"/>
          <w:sz w:val="28"/>
          <w:szCs w:val="28"/>
        </w:rPr>
        <w:t>万亩，创造社会经济效益达达</w:t>
      </w:r>
      <w:r w:rsidRPr="000114BB">
        <w:rPr>
          <w:rFonts w:ascii="仿宋_GB2312" w:eastAsia="仿宋_GB2312"/>
          <w:sz w:val="28"/>
          <w:szCs w:val="28"/>
        </w:rPr>
        <w:t>3.36</w:t>
      </w:r>
      <w:r w:rsidRPr="000114BB">
        <w:rPr>
          <w:rFonts w:ascii="仿宋_GB2312" w:eastAsia="仿宋_GB2312" w:hint="eastAsia"/>
          <w:sz w:val="28"/>
          <w:szCs w:val="28"/>
        </w:rPr>
        <w:t>亿元。</w:t>
      </w:r>
    </w:p>
    <w:p w:rsidR="00FD3341" w:rsidRPr="000114BB" w:rsidRDefault="00FD3341" w:rsidP="000114BB">
      <w:pPr>
        <w:rPr>
          <w:rFonts w:ascii="仿宋_GB2312" w:eastAsia="仿宋_GB2312"/>
          <w:sz w:val="28"/>
          <w:szCs w:val="28"/>
        </w:rPr>
      </w:pPr>
      <w:r w:rsidRPr="000114BB">
        <w:rPr>
          <w:rFonts w:ascii="仿宋_GB2312" w:eastAsia="仿宋_GB2312"/>
          <w:sz w:val="28"/>
          <w:szCs w:val="28"/>
        </w:rPr>
        <w:t xml:space="preserve">    </w:t>
      </w:r>
      <w:r>
        <w:rPr>
          <w:rFonts w:ascii="仿宋_GB2312" w:eastAsia="仿宋_GB2312" w:hint="eastAsia"/>
          <w:sz w:val="28"/>
          <w:szCs w:val="28"/>
        </w:rPr>
        <w:t>该</w:t>
      </w:r>
      <w:r w:rsidRPr="000114BB">
        <w:rPr>
          <w:rFonts w:ascii="仿宋_GB2312" w:eastAsia="仿宋_GB2312" w:hint="eastAsia"/>
          <w:sz w:val="28"/>
          <w:szCs w:val="28"/>
        </w:rPr>
        <w:t>中心凭借丰硕的科研成果，获得“万向集团公司先进集体”、“万向集团三等奖”。胡占卿被授予“先进个人”、“劳动模范”、“技术标兵”等多项荣誉称号。</w:t>
      </w:r>
    </w:p>
    <w:p w:rsidR="00FD3341" w:rsidRPr="000114BB" w:rsidRDefault="00FD3341" w:rsidP="000114BB">
      <w:pPr>
        <w:rPr>
          <w:rFonts w:ascii="仿宋_GB2312" w:eastAsia="仿宋_GB2312"/>
          <w:sz w:val="28"/>
          <w:szCs w:val="28"/>
        </w:rPr>
      </w:pPr>
    </w:p>
    <w:p w:rsidR="00FD3341" w:rsidRPr="00057172" w:rsidRDefault="00FD3341" w:rsidP="00057172">
      <w:pPr>
        <w:jc w:val="center"/>
        <w:rPr>
          <w:rFonts w:ascii="仿宋_GB2312" w:eastAsia="仿宋_GB2312"/>
          <w:b/>
          <w:sz w:val="36"/>
          <w:szCs w:val="36"/>
        </w:rPr>
      </w:pPr>
      <w:r w:rsidRPr="00057172">
        <w:rPr>
          <w:rFonts w:ascii="仿宋_GB2312" w:eastAsia="仿宋_GB2312" w:hint="eastAsia"/>
          <w:b/>
          <w:sz w:val="36"/>
          <w:szCs w:val="36"/>
        </w:rPr>
        <w:t>合肥蜀香种子公司科研团队</w:t>
      </w:r>
      <w:r>
        <w:rPr>
          <w:rFonts w:ascii="仿宋_GB2312" w:eastAsia="仿宋_GB2312"/>
          <w:b/>
          <w:sz w:val="36"/>
          <w:szCs w:val="36"/>
        </w:rPr>
        <w:t xml:space="preserve"> </w:t>
      </w:r>
      <w:r>
        <w:rPr>
          <w:rFonts w:ascii="仿宋_GB2312" w:eastAsia="仿宋_GB2312" w:hint="eastAsia"/>
          <w:b/>
          <w:sz w:val="36"/>
          <w:szCs w:val="36"/>
        </w:rPr>
        <w:t>简介</w:t>
      </w:r>
    </w:p>
    <w:p w:rsidR="00FD3341" w:rsidRDefault="00FD3341" w:rsidP="002A11EE">
      <w:pPr>
        <w:ind w:firstLineChars="200" w:firstLine="31680"/>
        <w:rPr>
          <w:rFonts w:ascii="仿宋_GB2312" w:eastAsia="仿宋_GB2312"/>
          <w:sz w:val="28"/>
          <w:szCs w:val="28"/>
        </w:rPr>
      </w:pPr>
      <w:r w:rsidRPr="000114BB">
        <w:rPr>
          <w:rFonts w:ascii="仿宋_GB2312" w:eastAsia="仿宋_GB2312" w:hint="eastAsia"/>
          <w:sz w:val="28"/>
          <w:szCs w:val="28"/>
        </w:rPr>
        <w:t>合肥蜀香种子公司科研团队，</w:t>
      </w:r>
      <w:r>
        <w:rPr>
          <w:rFonts w:ascii="仿宋_GB2312" w:eastAsia="仿宋_GB2312" w:hint="eastAsia"/>
          <w:sz w:val="28"/>
          <w:szCs w:val="28"/>
        </w:rPr>
        <w:t>成立于</w:t>
      </w:r>
      <w:r>
        <w:rPr>
          <w:rFonts w:ascii="仿宋_GB2312" w:eastAsia="仿宋_GB2312"/>
          <w:sz w:val="28"/>
          <w:szCs w:val="28"/>
        </w:rPr>
        <w:t>2005</w:t>
      </w:r>
      <w:r>
        <w:rPr>
          <w:rFonts w:ascii="仿宋_GB2312" w:eastAsia="仿宋_GB2312" w:hint="eastAsia"/>
          <w:sz w:val="28"/>
          <w:szCs w:val="28"/>
        </w:rPr>
        <w:t>年，</w:t>
      </w:r>
      <w:r w:rsidRPr="000114BB">
        <w:rPr>
          <w:rFonts w:ascii="仿宋_GB2312" w:eastAsia="仿宋_GB2312" w:hint="eastAsia"/>
          <w:sz w:val="28"/>
          <w:szCs w:val="28"/>
        </w:rPr>
        <w:t>现有王文余、陈海洲、张孝国等科研人员</w:t>
      </w:r>
      <w:r w:rsidRPr="000114BB">
        <w:rPr>
          <w:rFonts w:ascii="仿宋_GB2312" w:eastAsia="仿宋_GB2312"/>
          <w:sz w:val="28"/>
          <w:szCs w:val="28"/>
        </w:rPr>
        <w:t>10</w:t>
      </w:r>
      <w:r w:rsidRPr="000114BB">
        <w:rPr>
          <w:rFonts w:ascii="仿宋_GB2312" w:eastAsia="仿宋_GB2312" w:hint="eastAsia"/>
          <w:sz w:val="28"/>
          <w:szCs w:val="28"/>
        </w:rPr>
        <w:t>余人</w:t>
      </w:r>
      <w:r>
        <w:rPr>
          <w:rFonts w:ascii="仿宋_GB2312" w:eastAsia="仿宋_GB2312" w:hint="eastAsia"/>
          <w:sz w:val="28"/>
          <w:szCs w:val="28"/>
        </w:rPr>
        <w:t>。</w:t>
      </w:r>
    </w:p>
    <w:p w:rsidR="00FD3341" w:rsidRPr="000114BB" w:rsidRDefault="00FD3341" w:rsidP="002A11EE">
      <w:pPr>
        <w:ind w:firstLineChars="200" w:firstLine="31680"/>
        <w:rPr>
          <w:rFonts w:ascii="仿宋_GB2312" w:eastAsia="仿宋_GB2312"/>
          <w:sz w:val="28"/>
          <w:szCs w:val="28"/>
        </w:rPr>
      </w:pPr>
      <w:r>
        <w:rPr>
          <w:rFonts w:ascii="仿宋_GB2312" w:eastAsia="仿宋_GB2312" w:hint="eastAsia"/>
          <w:sz w:val="28"/>
          <w:szCs w:val="28"/>
        </w:rPr>
        <w:t>团队</w:t>
      </w:r>
      <w:r w:rsidRPr="000114BB">
        <w:rPr>
          <w:rFonts w:ascii="仿宋_GB2312" w:eastAsia="仿宋_GB2312" w:hint="eastAsia"/>
          <w:sz w:val="28"/>
          <w:szCs w:val="28"/>
        </w:rPr>
        <w:t>在科研项目主持人、育种团队领头人王文余带领下，</w:t>
      </w:r>
      <w:r w:rsidRPr="000114BB">
        <w:rPr>
          <w:rFonts w:ascii="仿宋_GB2312" w:eastAsia="仿宋_GB2312"/>
          <w:sz w:val="28"/>
          <w:szCs w:val="28"/>
        </w:rPr>
        <w:t>2005--2015</w:t>
      </w:r>
      <w:r w:rsidRPr="000114BB">
        <w:rPr>
          <w:rFonts w:ascii="仿宋_GB2312" w:eastAsia="仿宋_GB2312" w:hint="eastAsia"/>
          <w:sz w:val="28"/>
          <w:szCs w:val="28"/>
        </w:rPr>
        <w:t>年，先后完成水稻、小麦育种攻关、技术推广等项目多项。在安徽省内率先建立小麦加代育种基地，成功的解决小麦育种绝大多数一年一代的传统方法变为一年</w:t>
      </w:r>
      <w:r w:rsidRPr="000114BB">
        <w:rPr>
          <w:rFonts w:ascii="仿宋_GB2312" w:eastAsia="仿宋_GB2312"/>
          <w:sz w:val="28"/>
          <w:szCs w:val="28"/>
        </w:rPr>
        <w:t>2</w:t>
      </w:r>
      <w:r w:rsidRPr="000114BB">
        <w:rPr>
          <w:rFonts w:ascii="仿宋_GB2312" w:eastAsia="仿宋_GB2312" w:hint="eastAsia"/>
          <w:sz w:val="28"/>
          <w:szCs w:val="28"/>
        </w:rPr>
        <w:t>代快速育种（三地</w:t>
      </w:r>
      <w:r w:rsidRPr="000114BB">
        <w:rPr>
          <w:rFonts w:ascii="仿宋_GB2312" w:eastAsia="仿宋_GB2312"/>
          <w:sz w:val="28"/>
          <w:szCs w:val="28"/>
        </w:rPr>
        <w:t>2</w:t>
      </w:r>
      <w:r w:rsidRPr="000114BB">
        <w:rPr>
          <w:rFonts w:ascii="仿宋_GB2312" w:eastAsia="仿宋_GB2312" w:hint="eastAsia"/>
          <w:sz w:val="28"/>
          <w:szCs w:val="28"/>
        </w:rPr>
        <w:t>代小麦育种法）。</w:t>
      </w:r>
    </w:p>
    <w:p w:rsidR="00FD3341" w:rsidRPr="000114BB" w:rsidRDefault="00FD3341" w:rsidP="000114BB">
      <w:pPr>
        <w:rPr>
          <w:rFonts w:ascii="仿宋_GB2312" w:eastAsia="仿宋_GB2312"/>
          <w:sz w:val="28"/>
          <w:szCs w:val="28"/>
        </w:rPr>
      </w:pPr>
      <w:r w:rsidRPr="000114BB">
        <w:rPr>
          <w:rFonts w:ascii="仿宋_GB2312" w:eastAsia="仿宋_GB2312"/>
          <w:sz w:val="28"/>
          <w:szCs w:val="28"/>
        </w:rPr>
        <w:t xml:space="preserve">  </w:t>
      </w:r>
      <w:r>
        <w:rPr>
          <w:rFonts w:ascii="仿宋_GB2312" w:eastAsia="仿宋_GB2312"/>
          <w:sz w:val="28"/>
          <w:szCs w:val="28"/>
        </w:rPr>
        <w:t xml:space="preserve"> </w:t>
      </w:r>
      <w:r w:rsidRPr="000114BB">
        <w:rPr>
          <w:rFonts w:ascii="仿宋_GB2312" w:eastAsia="仿宋_GB2312"/>
          <w:sz w:val="28"/>
          <w:szCs w:val="28"/>
        </w:rPr>
        <w:t xml:space="preserve"> </w:t>
      </w:r>
      <w:r>
        <w:rPr>
          <w:rFonts w:ascii="仿宋_GB2312" w:eastAsia="仿宋_GB2312" w:hint="eastAsia"/>
          <w:sz w:val="28"/>
          <w:szCs w:val="28"/>
        </w:rPr>
        <w:t>他们</w:t>
      </w:r>
      <w:r w:rsidRPr="000114BB">
        <w:rPr>
          <w:rFonts w:ascii="仿宋_GB2312" w:eastAsia="仿宋_GB2312" w:hint="eastAsia"/>
          <w:sz w:val="28"/>
          <w:szCs w:val="28"/>
        </w:rPr>
        <w:t>选育的国内领先水稻两系不育系</w:t>
      </w:r>
      <w:r w:rsidRPr="000114BB">
        <w:rPr>
          <w:rFonts w:ascii="仿宋_GB2312" w:eastAsia="仿宋_GB2312"/>
          <w:sz w:val="28"/>
          <w:szCs w:val="28"/>
        </w:rPr>
        <w:t>20</w:t>
      </w:r>
      <w:r w:rsidRPr="000114BB">
        <w:rPr>
          <w:rFonts w:ascii="仿宋_GB2312" w:eastAsia="仿宋_GB2312" w:hint="eastAsia"/>
          <w:sz w:val="28"/>
          <w:szCs w:val="28"/>
        </w:rPr>
        <w:t>多个，其中自主选育的蜀鑫</w:t>
      </w:r>
      <w:r w:rsidRPr="000114BB">
        <w:rPr>
          <w:rFonts w:ascii="仿宋_GB2312" w:eastAsia="仿宋_GB2312"/>
          <w:sz w:val="28"/>
          <w:szCs w:val="28"/>
        </w:rPr>
        <w:t>9S</w:t>
      </w:r>
      <w:r w:rsidRPr="000114BB">
        <w:rPr>
          <w:rFonts w:ascii="仿宋_GB2312" w:eastAsia="仿宋_GB2312" w:hint="eastAsia"/>
          <w:sz w:val="28"/>
          <w:szCs w:val="28"/>
        </w:rPr>
        <w:t>、蜀鑫</w:t>
      </w:r>
      <w:r w:rsidRPr="000114BB">
        <w:rPr>
          <w:rFonts w:ascii="仿宋_GB2312" w:eastAsia="仿宋_GB2312"/>
          <w:sz w:val="28"/>
          <w:szCs w:val="28"/>
        </w:rPr>
        <w:t>8S</w:t>
      </w:r>
      <w:r w:rsidRPr="000114BB">
        <w:rPr>
          <w:rFonts w:ascii="仿宋_GB2312" w:eastAsia="仿宋_GB2312" w:hint="eastAsia"/>
          <w:sz w:val="28"/>
          <w:szCs w:val="28"/>
        </w:rPr>
        <w:t>、蜀鑫</w:t>
      </w:r>
      <w:r w:rsidRPr="000114BB">
        <w:rPr>
          <w:rFonts w:ascii="仿宋_GB2312" w:eastAsia="仿宋_GB2312"/>
          <w:sz w:val="28"/>
          <w:szCs w:val="28"/>
        </w:rPr>
        <w:t>6S</w:t>
      </w:r>
      <w:r w:rsidRPr="000114BB">
        <w:rPr>
          <w:rFonts w:ascii="仿宋_GB2312" w:eastAsia="仿宋_GB2312" w:hint="eastAsia"/>
          <w:sz w:val="28"/>
          <w:szCs w:val="28"/>
        </w:rPr>
        <w:t>、蜀鑫</w:t>
      </w:r>
      <w:r w:rsidRPr="000114BB">
        <w:rPr>
          <w:rFonts w:ascii="仿宋_GB2312" w:eastAsia="仿宋_GB2312"/>
          <w:sz w:val="28"/>
          <w:szCs w:val="28"/>
        </w:rPr>
        <w:t>5S</w:t>
      </w:r>
      <w:r w:rsidRPr="000114BB">
        <w:rPr>
          <w:rFonts w:ascii="仿宋_GB2312" w:eastAsia="仿宋_GB2312" w:hint="eastAsia"/>
          <w:sz w:val="28"/>
          <w:szCs w:val="28"/>
        </w:rPr>
        <w:t>、蜀鑫</w:t>
      </w:r>
      <w:r w:rsidRPr="000114BB">
        <w:rPr>
          <w:rFonts w:ascii="仿宋_GB2312" w:eastAsia="仿宋_GB2312"/>
          <w:sz w:val="28"/>
          <w:szCs w:val="28"/>
        </w:rPr>
        <w:t>4S</w:t>
      </w:r>
      <w:r w:rsidRPr="000114BB">
        <w:rPr>
          <w:rFonts w:ascii="仿宋_GB2312" w:eastAsia="仿宋_GB2312" w:hint="eastAsia"/>
          <w:sz w:val="28"/>
          <w:szCs w:val="28"/>
        </w:rPr>
        <w:t>、蜀鑫</w:t>
      </w:r>
      <w:r w:rsidRPr="000114BB">
        <w:rPr>
          <w:rFonts w:ascii="仿宋_GB2312" w:eastAsia="仿宋_GB2312"/>
          <w:sz w:val="28"/>
          <w:szCs w:val="28"/>
        </w:rPr>
        <w:t>1S</w:t>
      </w:r>
      <w:r w:rsidRPr="000114BB">
        <w:rPr>
          <w:rFonts w:ascii="仿宋_GB2312" w:eastAsia="仿宋_GB2312" w:hint="eastAsia"/>
          <w:sz w:val="28"/>
          <w:szCs w:val="28"/>
        </w:rPr>
        <w:t>、蜀鑫</w:t>
      </w:r>
      <w:r w:rsidRPr="000114BB">
        <w:rPr>
          <w:rFonts w:ascii="仿宋_GB2312" w:eastAsia="仿宋_GB2312"/>
          <w:sz w:val="28"/>
          <w:szCs w:val="28"/>
        </w:rPr>
        <w:t>11S</w:t>
      </w:r>
      <w:r w:rsidRPr="000114BB">
        <w:rPr>
          <w:rFonts w:ascii="仿宋_GB2312" w:eastAsia="仿宋_GB2312" w:hint="eastAsia"/>
          <w:sz w:val="28"/>
          <w:szCs w:val="28"/>
        </w:rPr>
        <w:t>、蜀鑫</w:t>
      </w:r>
      <w:r w:rsidRPr="000114BB">
        <w:rPr>
          <w:rFonts w:ascii="仿宋_GB2312" w:eastAsia="仿宋_GB2312"/>
          <w:sz w:val="28"/>
          <w:szCs w:val="28"/>
        </w:rPr>
        <w:t>18S</w:t>
      </w:r>
      <w:r w:rsidRPr="000114BB">
        <w:rPr>
          <w:rFonts w:ascii="仿宋_GB2312" w:eastAsia="仿宋_GB2312" w:hint="eastAsia"/>
          <w:sz w:val="28"/>
          <w:szCs w:val="28"/>
        </w:rPr>
        <w:t>、友鑫</w:t>
      </w:r>
      <w:r w:rsidRPr="000114BB">
        <w:rPr>
          <w:rFonts w:ascii="仿宋_GB2312" w:eastAsia="仿宋_GB2312"/>
          <w:sz w:val="28"/>
          <w:szCs w:val="28"/>
        </w:rPr>
        <w:t>JD65S</w:t>
      </w:r>
      <w:r w:rsidRPr="000114BB">
        <w:rPr>
          <w:rFonts w:ascii="仿宋_GB2312" w:eastAsia="仿宋_GB2312" w:hint="eastAsia"/>
          <w:sz w:val="28"/>
          <w:szCs w:val="28"/>
        </w:rPr>
        <w:t>、友鑫</w:t>
      </w:r>
      <w:r w:rsidRPr="000114BB">
        <w:rPr>
          <w:rFonts w:ascii="仿宋_GB2312" w:eastAsia="仿宋_GB2312"/>
          <w:sz w:val="28"/>
          <w:szCs w:val="28"/>
        </w:rPr>
        <w:t>JD66S</w:t>
      </w:r>
      <w:r w:rsidRPr="000114BB">
        <w:rPr>
          <w:rFonts w:ascii="仿宋_GB2312" w:eastAsia="仿宋_GB2312" w:hint="eastAsia"/>
          <w:sz w:val="28"/>
          <w:szCs w:val="28"/>
        </w:rPr>
        <w:t>、友鑫</w:t>
      </w:r>
      <w:r w:rsidRPr="000114BB">
        <w:rPr>
          <w:rFonts w:ascii="仿宋_GB2312" w:eastAsia="仿宋_GB2312"/>
          <w:sz w:val="28"/>
          <w:szCs w:val="28"/>
        </w:rPr>
        <w:t>JD68S</w:t>
      </w:r>
      <w:r w:rsidRPr="000114BB">
        <w:rPr>
          <w:rFonts w:ascii="仿宋_GB2312" w:eastAsia="仿宋_GB2312" w:hint="eastAsia"/>
          <w:sz w:val="28"/>
          <w:szCs w:val="28"/>
        </w:rPr>
        <w:t>等不育系已通过安徽省品种审定委员会现场育性技术鉴定，并配杂交稻组合数十个，其中已通过审定组合</w:t>
      </w:r>
      <w:r w:rsidRPr="000114BB">
        <w:rPr>
          <w:rFonts w:ascii="仿宋_GB2312" w:eastAsia="仿宋_GB2312"/>
          <w:sz w:val="28"/>
          <w:szCs w:val="28"/>
        </w:rPr>
        <w:t>7</w:t>
      </w:r>
      <w:r w:rsidRPr="000114BB">
        <w:rPr>
          <w:rFonts w:ascii="仿宋_GB2312" w:eastAsia="仿宋_GB2312" w:hint="eastAsia"/>
          <w:sz w:val="28"/>
          <w:szCs w:val="28"/>
        </w:rPr>
        <w:t>个。籼型高产、抗旱、抗病、广适两系杂交旱直播稻“鑫两优</w:t>
      </w:r>
      <w:r w:rsidRPr="000114BB">
        <w:rPr>
          <w:rFonts w:ascii="仿宋_GB2312" w:eastAsia="仿宋_GB2312"/>
          <w:sz w:val="28"/>
          <w:szCs w:val="28"/>
        </w:rPr>
        <w:t>212</w:t>
      </w:r>
      <w:r w:rsidRPr="000114BB">
        <w:rPr>
          <w:rFonts w:ascii="仿宋_GB2312" w:eastAsia="仿宋_GB2312" w:hint="eastAsia"/>
          <w:sz w:val="28"/>
          <w:szCs w:val="28"/>
        </w:rPr>
        <w:t>”，</w:t>
      </w:r>
      <w:r w:rsidRPr="000114BB">
        <w:rPr>
          <w:rFonts w:ascii="仿宋_GB2312" w:eastAsia="仿宋_GB2312"/>
          <w:sz w:val="28"/>
          <w:szCs w:val="28"/>
        </w:rPr>
        <w:t xml:space="preserve"> </w:t>
      </w:r>
      <w:r w:rsidRPr="000114BB">
        <w:rPr>
          <w:rFonts w:ascii="仿宋_GB2312" w:eastAsia="仿宋_GB2312" w:hint="eastAsia"/>
          <w:sz w:val="28"/>
          <w:szCs w:val="28"/>
        </w:rPr>
        <w:t>于</w:t>
      </w:r>
      <w:r w:rsidRPr="000114BB">
        <w:rPr>
          <w:rFonts w:ascii="仿宋_GB2312" w:eastAsia="仿宋_GB2312"/>
          <w:sz w:val="28"/>
          <w:szCs w:val="28"/>
        </w:rPr>
        <w:t xml:space="preserve"> 2014 </w:t>
      </w:r>
      <w:r w:rsidRPr="000114BB">
        <w:rPr>
          <w:rFonts w:ascii="仿宋_GB2312" w:eastAsia="仿宋_GB2312" w:hint="eastAsia"/>
          <w:sz w:val="28"/>
          <w:szCs w:val="28"/>
        </w:rPr>
        <w:t>年通过安徽省审定，</w:t>
      </w:r>
      <w:r w:rsidRPr="000114BB">
        <w:rPr>
          <w:rFonts w:ascii="仿宋_GB2312" w:eastAsia="仿宋_GB2312"/>
          <w:sz w:val="28"/>
          <w:szCs w:val="28"/>
        </w:rPr>
        <w:t>2015</w:t>
      </w:r>
      <w:r w:rsidRPr="000114BB">
        <w:rPr>
          <w:rFonts w:ascii="仿宋_GB2312" w:eastAsia="仿宋_GB2312" w:hint="eastAsia"/>
          <w:sz w:val="28"/>
          <w:szCs w:val="28"/>
        </w:rPr>
        <w:t>年荣获合肥市科技进步二等奖。</w:t>
      </w:r>
      <w:r w:rsidRPr="000114BB">
        <w:rPr>
          <w:rFonts w:ascii="仿宋_GB2312" w:eastAsia="仿宋_GB2312"/>
          <w:sz w:val="28"/>
          <w:szCs w:val="28"/>
        </w:rPr>
        <w:t>2015</w:t>
      </w:r>
      <w:r w:rsidRPr="000114BB">
        <w:rPr>
          <w:rFonts w:ascii="仿宋_GB2312" w:eastAsia="仿宋_GB2312" w:hint="eastAsia"/>
          <w:sz w:val="28"/>
          <w:szCs w:val="28"/>
        </w:rPr>
        <w:t>年</w:t>
      </w:r>
      <w:r w:rsidRPr="000114BB">
        <w:rPr>
          <w:rFonts w:ascii="仿宋_GB2312" w:eastAsia="仿宋_GB2312"/>
          <w:sz w:val="28"/>
          <w:szCs w:val="28"/>
        </w:rPr>
        <w:t>7</w:t>
      </w:r>
      <w:r w:rsidRPr="000114BB">
        <w:rPr>
          <w:rFonts w:ascii="仿宋_GB2312" w:eastAsia="仿宋_GB2312" w:hint="eastAsia"/>
          <w:sz w:val="28"/>
          <w:szCs w:val="28"/>
        </w:rPr>
        <w:t>月，鑫两优</w:t>
      </w:r>
      <w:r w:rsidRPr="000114BB">
        <w:rPr>
          <w:rFonts w:ascii="仿宋_GB2312" w:eastAsia="仿宋_GB2312"/>
          <w:sz w:val="28"/>
          <w:szCs w:val="28"/>
        </w:rPr>
        <w:t>212</w:t>
      </w:r>
      <w:r w:rsidRPr="000114BB">
        <w:rPr>
          <w:rFonts w:ascii="仿宋_GB2312" w:eastAsia="仿宋_GB2312" w:hint="eastAsia"/>
          <w:sz w:val="28"/>
          <w:szCs w:val="28"/>
        </w:rPr>
        <w:t>、鑫两优</w:t>
      </w:r>
      <w:r w:rsidRPr="000114BB">
        <w:rPr>
          <w:rFonts w:ascii="仿宋_GB2312" w:eastAsia="仿宋_GB2312"/>
          <w:sz w:val="28"/>
          <w:szCs w:val="28"/>
        </w:rPr>
        <w:t>318</w:t>
      </w:r>
      <w:r w:rsidRPr="000114BB">
        <w:rPr>
          <w:rFonts w:ascii="仿宋_GB2312" w:eastAsia="仿宋_GB2312" w:hint="eastAsia"/>
          <w:sz w:val="28"/>
          <w:szCs w:val="28"/>
        </w:rPr>
        <w:t>通过安徽省科技成果鉴定，且鑫两优</w:t>
      </w:r>
      <w:r w:rsidRPr="000114BB">
        <w:rPr>
          <w:rFonts w:ascii="仿宋_GB2312" w:eastAsia="仿宋_GB2312"/>
          <w:sz w:val="28"/>
          <w:szCs w:val="28"/>
        </w:rPr>
        <w:t>212</w:t>
      </w:r>
      <w:r w:rsidRPr="000114BB">
        <w:rPr>
          <w:rFonts w:ascii="仿宋_GB2312" w:eastAsia="仿宋_GB2312" w:hint="eastAsia"/>
          <w:sz w:val="28"/>
          <w:szCs w:val="28"/>
        </w:rPr>
        <w:t>成功申报国家级星火计划重点项目。</w:t>
      </w:r>
    </w:p>
    <w:p w:rsidR="00FD3341" w:rsidRPr="000114BB" w:rsidRDefault="00FD3341" w:rsidP="000114BB">
      <w:pPr>
        <w:rPr>
          <w:rFonts w:ascii="仿宋_GB2312" w:eastAsia="仿宋_GB2312"/>
          <w:sz w:val="28"/>
          <w:szCs w:val="28"/>
        </w:rPr>
      </w:pPr>
    </w:p>
    <w:sectPr w:rsidR="00FD3341" w:rsidRPr="000114BB" w:rsidSect="009E4BD0">
      <w:headerReference w:type="even" r:id="rId6"/>
      <w:headerReference w:type="default" r:id="rId7"/>
      <w:footerReference w:type="even" r:id="rId8"/>
      <w:footerReference w:type="default" r:id="rId9"/>
      <w:headerReference w:type="first" r:id="rId10"/>
      <w:footerReference w:type="first" r:id="rId11"/>
      <w:pgSz w:w="11906" w:h="16838"/>
      <w:pgMar w:top="1361" w:right="1701" w:bottom="1247"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341" w:rsidRDefault="00FD3341" w:rsidP="00096F2E">
      <w:r>
        <w:separator/>
      </w:r>
    </w:p>
  </w:endnote>
  <w:endnote w:type="continuationSeparator" w:id="0">
    <w:p w:rsidR="00FD3341" w:rsidRDefault="00FD3341" w:rsidP="00096F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341" w:rsidRDefault="00FD3341" w:rsidP="005E06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D3341" w:rsidRDefault="00FD3341" w:rsidP="005C7E9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341" w:rsidRDefault="00FD3341" w:rsidP="005E06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D3341" w:rsidRDefault="00FD3341" w:rsidP="005C7E98">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341" w:rsidRDefault="00FD33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341" w:rsidRDefault="00FD3341" w:rsidP="00096F2E">
      <w:r>
        <w:separator/>
      </w:r>
    </w:p>
  </w:footnote>
  <w:footnote w:type="continuationSeparator" w:id="0">
    <w:p w:rsidR="00FD3341" w:rsidRDefault="00FD3341" w:rsidP="00096F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341" w:rsidRDefault="00FD33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341" w:rsidRDefault="00FD3341" w:rsidP="002A11EE">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341" w:rsidRDefault="00FD334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1DC3"/>
    <w:rsid w:val="00007A79"/>
    <w:rsid w:val="000114BB"/>
    <w:rsid w:val="00011DC3"/>
    <w:rsid w:val="00057172"/>
    <w:rsid w:val="00057802"/>
    <w:rsid w:val="00096F2E"/>
    <w:rsid w:val="000B4AF1"/>
    <w:rsid w:val="00100821"/>
    <w:rsid w:val="00151652"/>
    <w:rsid w:val="00151679"/>
    <w:rsid w:val="001637C6"/>
    <w:rsid w:val="0017647E"/>
    <w:rsid w:val="001B254A"/>
    <w:rsid w:val="00222F3D"/>
    <w:rsid w:val="00230F79"/>
    <w:rsid w:val="0023305F"/>
    <w:rsid w:val="00252E2B"/>
    <w:rsid w:val="002778F5"/>
    <w:rsid w:val="002830C9"/>
    <w:rsid w:val="002A11EE"/>
    <w:rsid w:val="002C3216"/>
    <w:rsid w:val="002D43B2"/>
    <w:rsid w:val="00344B54"/>
    <w:rsid w:val="0037586F"/>
    <w:rsid w:val="003A0B60"/>
    <w:rsid w:val="003B4B11"/>
    <w:rsid w:val="003E1510"/>
    <w:rsid w:val="00425BDA"/>
    <w:rsid w:val="0044603F"/>
    <w:rsid w:val="004A386E"/>
    <w:rsid w:val="004A6DD2"/>
    <w:rsid w:val="004B5BC9"/>
    <w:rsid w:val="004B726C"/>
    <w:rsid w:val="004C3609"/>
    <w:rsid w:val="00510598"/>
    <w:rsid w:val="0051301E"/>
    <w:rsid w:val="0051557D"/>
    <w:rsid w:val="00570D7A"/>
    <w:rsid w:val="005A3155"/>
    <w:rsid w:val="005C7E98"/>
    <w:rsid w:val="005E0618"/>
    <w:rsid w:val="00652AD5"/>
    <w:rsid w:val="0066506C"/>
    <w:rsid w:val="00684AA8"/>
    <w:rsid w:val="006A014B"/>
    <w:rsid w:val="00714E51"/>
    <w:rsid w:val="00727B6A"/>
    <w:rsid w:val="00753A75"/>
    <w:rsid w:val="00766A8E"/>
    <w:rsid w:val="00795211"/>
    <w:rsid w:val="007A44FA"/>
    <w:rsid w:val="0083422A"/>
    <w:rsid w:val="008C512D"/>
    <w:rsid w:val="008C7D6A"/>
    <w:rsid w:val="008F0D19"/>
    <w:rsid w:val="008F5720"/>
    <w:rsid w:val="00923BCC"/>
    <w:rsid w:val="009B22EB"/>
    <w:rsid w:val="009C3466"/>
    <w:rsid w:val="009D580A"/>
    <w:rsid w:val="009E4BD0"/>
    <w:rsid w:val="00A13ECF"/>
    <w:rsid w:val="00A33AFB"/>
    <w:rsid w:val="00A4492D"/>
    <w:rsid w:val="00A8073E"/>
    <w:rsid w:val="00A9532F"/>
    <w:rsid w:val="00A9679C"/>
    <w:rsid w:val="00AA4480"/>
    <w:rsid w:val="00AA6D6C"/>
    <w:rsid w:val="00AC0A7C"/>
    <w:rsid w:val="00AC7383"/>
    <w:rsid w:val="00AE70D2"/>
    <w:rsid w:val="00B02E9D"/>
    <w:rsid w:val="00B8129A"/>
    <w:rsid w:val="00B96E36"/>
    <w:rsid w:val="00BD36B9"/>
    <w:rsid w:val="00BD7DF8"/>
    <w:rsid w:val="00C303BA"/>
    <w:rsid w:val="00CD0392"/>
    <w:rsid w:val="00CD2E6A"/>
    <w:rsid w:val="00D44AA2"/>
    <w:rsid w:val="00D47C61"/>
    <w:rsid w:val="00DA1333"/>
    <w:rsid w:val="00DF42C7"/>
    <w:rsid w:val="00E11586"/>
    <w:rsid w:val="00E14258"/>
    <w:rsid w:val="00E221F1"/>
    <w:rsid w:val="00E50338"/>
    <w:rsid w:val="00E56A11"/>
    <w:rsid w:val="00E7509B"/>
    <w:rsid w:val="00E8000B"/>
    <w:rsid w:val="00EA15E5"/>
    <w:rsid w:val="00F56828"/>
    <w:rsid w:val="00FD3341"/>
    <w:rsid w:val="00FE3BB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0C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96F2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96F2E"/>
    <w:rPr>
      <w:rFonts w:cs="Times New Roman"/>
      <w:sz w:val="18"/>
      <w:szCs w:val="18"/>
    </w:rPr>
  </w:style>
  <w:style w:type="paragraph" w:styleId="Footer">
    <w:name w:val="footer"/>
    <w:basedOn w:val="Normal"/>
    <w:link w:val="FooterChar"/>
    <w:uiPriority w:val="99"/>
    <w:rsid w:val="00096F2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96F2E"/>
    <w:rPr>
      <w:rFonts w:cs="Times New Roman"/>
      <w:sz w:val="18"/>
      <w:szCs w:val="18"/>
    </w:rPr>
  </w:style>
  <w:style w:type="character" w:styleId="PageNumber">
    <w:name w:val="page number"/>
    <w:basedOn w:val="DefaultParagraphFont"/>
    <w:uiPriority w:val="99"/>
    <w:rsid w:val="005C7E9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86</TotalTime>
  <Pages>6</Pages>
  <Words>521</Words>
  <Characters>2970</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创新点简要介绍：</dc:title>
  <dc:subject/>
  <dc:creator>Administrator</dc:creator>
  <cp:keywords/>
  <dc:description/>
  <cp:lastModifiedBy>至精诚电脑</cp:lastModifiedBy>
  <cp:revision>84</cp:revision>
  <dcterms:created xsi:type="dcterms:W3CDTF">2016-07-25T02:44:00Z</dcterms:created>
  <dcterms:modified xsi:type="dcterms:W3CDTF">2016-07-25T08:02:00Z</dcterms:modified>
</cp:coreProperties>
</file>